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B99E8" w14:textId="77777777" w:rsidR="006E13EB" w:rsidRPr="005931FD" w:rsidRDefault="006E13EB" w:rsidP="006E13EB">
      <w:pPr>
        <w:pStyle w:val="NoSpacing"/>
        <w:jc w:val="right"/>
        <w:rPr>
          <w:szCs w:val="24"/>
        </w:rPr>
      </w:pPr>
      <w:r w:rsidRPr="005931FD">
        <w:rPr>
          <w:szCs w:val="24"/>
        </w:rPr>
        <w:t>Pirkimo sąlygų</w:t>
      </w:r>
    </w:p>
    <w:p w14:paraId="125C43AF" w14:textId="279B89F0" w:rsidR="006E13EB" w:rsidRDefault="006E13EB" w:rsidP="006E13EB">
      <w:pPr>
        <w:pStyle w:val="NoSpacing"/>
        <w:ind w:left="6480"/>
        <w:jc w:val="center"/>
        <w:rPr>
          <w:szCs w:val="24"/>
        </w:rPr>
      </w:pPr>
      <w:r w:rsidRPr="005931FD">
        <w:rPr>
          <w:szCs w:val="24"/>
        </w:rPr>
        <w:t xml:space="preserve">              </w:t>
      </w:r>
      <w:r w:rsidR="00005CAD" w:rsidRPr="005931FD">
        <w:rPr>
          <w:szCs w:val="24"/>
        </w:rPr>
        <w:t xml:space="preserve">       </w:t>
      </w:r>
      <w:r w:rsidRPr="005931FD">
        <w:rPr>
          <w:szCs w:val="24"/>
        </w:rPr>
        <w:t>2 priedas</w:t>
      </w:r>
    </w:p>
    <w:p w14:paraId="789D4159" w14:textId="77777777" w:rsidR="00291D2E" w:rsidRPr="00D1260B" w:rsidRDefault="00291D2E" w:rsidP="00291D2E">
      <w:pPr>
        <w:jc w:val="center"/>
        <w:rPr>
          <w:b/>
          <w:bCs/>
        </w:rPr>
      </w:pPr>
      <w:r w:rsidRPr="00D1260B">
        <w:rPr>
          <w:b/>
          <w:bCs/>
        </w:rPr>
        <w:t>TECHNINĖ SPECIFIKACIJA</w:t>
      </w:r>
    </w:p>
    <w:p w14:paraId="43E0FD0D" w14:textId="77777777" w:rsidR="00291D2E" w:rsidRPr="00291D2E" w:rsidRDefault="00291D2E" w:rsidP="00291D2E">
      <w:pPr>
        <w:autoSpaceDE w:val="0"/>
        <w:autoSpaceDN w:val="0"/>
        <w:adjustRightInd w:val="0"/>
        <w:jc w:val="center"/>
        <w:rPr>
          <w:b/>
          <w:bCs/>
          <w:color w:val="000000"/>
        </w:rPr>
      </w:pPr>
      <w:r w:rsidRPr="00291D2E">
        <w:rPr>
          <w:b/>
          <w:bCs/>
          <w:color w:val="000000"/>
        </w:rPr>
        <w:t xml:space="preserve">I PIRKIMO DALIS </w:t>
      </w:r>
    </w:p>
    <w:p w14:paraId="2958B02B" w14:textId="7C4F506B" w:rsidR="00291D2E" w:rsidRPr="00D1260B" w:rsidRDefault="00291D2E" w:rsidP="002D0974">
      <w:pPr>
        <w:autoSpaceDE w:val="0"/>
        <w:autoSpaceDN w:val="0"/>
        <w:adjustRightInd w:val="0"/>
        <w:ind w:left="66"/>
        <w:jc w:val="center"/>
        <w:rPr>
          <w:b/>
        </w:rPr>
      </w:pPr>
      <w:r w:rsidRPr="00D1260B">
        <w:rPr>
          <w:b/>
        </w:rPr>
        <w:t xml:space="preserve">TRANSPORTO PRIEMONIŲ PRIVALOMASIS CIVILINĖS ATSAKOMYBĖS </w:t>
      </w:r>
      <w:r w:rsidR="002D0974">
        <w:rPr>
          <w:b/>
        </w:rPr>
        <w:t xml:space="preserve"> IR K</w:t>
      </w:r>
      <w:r w:rsidR="00053BA3">
        <w:rPr>
          <w:b/>
        </w:rPr>
        <w:t xml:space="preserve">ASKO </w:t>
      </w:r>
      <w:r w:rsidRPr="00D1260B">
        <w:rPr>
          <w:b/>
        </w:rPr>
        <w:t>DRAUDIMAS</w:t>
      </w:r>
    </w:p>
    <w:p w14:paraId="640C66AE" w14:textId="77777777" w:rsidR="002174BD" w:rsidRDefault="002174BD" w:rsidP="00136F0E">
      <w:pPr>
        <w:pStyle w:val="ListParagraph"/>
        <w:spacing w:line="276" w:lineRule="auto"/>
        <w:ind w:left="0"/>
        <w:jc w:val="both"/>
        <w:rPr>
          <w:color w:val="333333"/>
          <w:shd w:val="clear" w:color="auto" w:fill="FFFFFF"/>
        </w:rPr>
      </w:pPr>
    </w:p>
    <w:p w14:paraId="4ACC065D" w14:textId="77777777" w:rsidR="002174BD" w:rsidRPr="002174BD" w:rsidRDefault="002174BD" w:rsidP="002174BD">
      <w:pPr>
        <w:pStyle w:val="ListParagraph"/>
        <w:numPr>
          <w:ilvl w:val="0"/>
          <w:numId w:val="36"/>
        </w:numPr>
        <w:tabs>
          <w:tab w:val="left" w:pos="1276"/>
        </w:tabs>
        <w:spacing w:line="276" w:lineRule="auto"/>
        <w:ind w:left="425" w:hanging="357"/>
        <w:contextualSpacing w:val="0"/>
        <w:jc w:val="both"/>
      </w:pPr>
      <w:r w:rsidRPr="002174BD">
        <w:t xml:space="preserve">Perkančioji organizacija – UAB „VAATC“, 181705485. </w:t>
      </w:r>
    </w:p>
    <w:p w14:paraId="08D9DDA1" w14:textId="2DB7177A" w:rsidR="00F459AA" w:rsidRDefault="00F459AA" w:rsidP="002174BD">
      <w:pPr>
        <w:pStyle w:val="ListParagraph"/>
        <w:numPr>
          <w:ilvl w:val="0"/>
          <w:numId w:val="36"/>
        </w:numPr>
        <w:spacing w:line="276" w:lineRule="auto"/>
        <w:ind w:left="425" w:hanging="357"/>
        <w:contextualSpacing w:val="0"/>
        <w:jc w:val="both"/>
        <w:rPr>
          <w:color w:val="333333"/>
          <w:shd w:val="clear" w:color="auto" w:fill="FFFFFF"/>
        </w:rPr>
      </w:pPr>
      <w:r w:rsidRPr="003E1AD4">
        <w:rPr>
          <w:color w:val="333333"/>
          <w:shd w:val="clear" w:color="auto" w:fill="FFFFFF"/>
        </w:rPr>
        <w:t>Draudimo paslaugų sutartis bus sudaroma tarpininkaujat UADBB Aon Baltic, į. k. 110591289, su kuria perkančioji organizacija yra sudariusi brokerio paslaugų teikimo (bendradarbiavimo) sutartį.  Kontaktinis asmuo </w:t>
      </w:r>
      <w:r w:rsidRPr="003E1AD4">
        <w:rPr>
          <w:rStyle w:val="Strong"/>
          <w:color w:val="333333"/>
          <w:shd w:val="clear" w:color="auto" w:fill="FFFFFF"/>
        </w:rPr>
        <w:t>Gintaras Ciganas, </w:t>
      </w:r>
      <w:r w:rsidRPr="003E1AD4">
        <w:rPr>
          <w:color w:val="333333"/>
          <w:shd w:val="clear" w:color="auto" w:fill="FFFFFF"/>
        </w:rPr>
        <w:t xml:space="preserve">Alytaus regiono vadovas Verslo klientų departamentas, S. Dariaus ir S. Girėno g. 9, Alytus, mob. tel. +37068656164, el. p. </w:t>
      </w:r>
      <w:hyperlink r:id="rId6" w:history="1">
        <w:r w:rsidR="00053BA3" w:rsidRPr="00DF4067">
          <w:rPr>
            <w:rStyle w:val="Hyperlink"/>
            <w:shd w:val="clear" w:color="auto" w:fill="FFFFFF"/>
          </w:rPr>
          <w:t>gintaras.ciganas@aon.lt</w:t>
        </w:r>
      </w:hyperlink>
      <w:r w:rsidRPr="003E1AD4">
        <w:rPr>
          <w:color w:val="333333"/>
          <w:shd w:val="clear" w:color="auto" w:fill="FFFFFF"/>
        </w:rPr>
        <w:t xml:space="preserve"> </w:t>
      </w:r>
      <w:r w:rsidR="002174BD">
        <w:rPr>
          <w:color w:val="333333"/>
          <w:shd w:val="clear" w:color="auto" w:fill="FFFFFF"/>
        </w:rPr>
        <w:t>.</w:t>
      </w:r>
    </w:p>
    <w:p w14:paraId="2541D29F" w14:textId="77777777" w:rsidR="002174BD" w:rsidRDefault="002174BD" w:rsidP="002174BD">
      <w:pPr>
        <w:tabs>
          <w:tab w:val="left" w:pos="1276"/>
        </w:tabs>
        <w:spacing w:after="0"/>
        <w:jc w:val="both"/>
        <w:rPr>
          <w:rFonts w:eastAsia="Times New Roman"/>
          <w:szCs w:val="24"/>
        </w:rPr>
      </w:pPr>
    </w:p>
    <w:p w14:paraId="2D884204" w14:textId="24A3C4DD" w:rsidR="00053BA3" w:rsidRDefault="00053BA3" w:rsidP="00053BA3">
      <w:pPr>
        <w:jc w:val="center"/>
      </w:pPr>
      <w:r w:rsidRPr="00D1260B">
        <w:rPr>
          <w:b/>
        </w:rPr>
        <w:t>TRANSPORTO PRIEMONIŲ PRIVALOM</w:t>
      </w:r>
      <w:r>
        <w:rPr>
          <w:b/>
        </w:rPr>
        <w:t>OJO</w:t>
      </w:r>
      <w:r w:rsidRPr="00D1260B">
        <w:rPr>
          <w:b/>
        </w:rPr>
        <w:t xml:space="preserve"> CIVILINĖS ATSAKOMYBĖS </w:t>
      </w:r>
      <w:r>
        <w:rPr>
          <w:b/>
        </w:rPr>
        <w:t>DRAUDIMO SĄLYGOS</w:t>
      </w:r>
    </w:p>
    <w:p w14:paraId="0D28A2D0" w14:textId="4531215E" w:rsidR="000D17FF" w:rsidRPr="0077317E" w:rsidRDefault="000D17FF" w:rsidP="000D7EE0">
      <w:pPr>
        <w:pStyle w:val="NoSpacing"/>
        <w:numPr>
          <w:ilvl w:val="0"/>
          <w:numId w:val="27"/>
        </w:numPr>
        <w:spacing w:line="276" w:lineRule="auto"/>
        <w:ind w:left="426"/>
        <w:jc w:val="both"/>
      </w:pPr>
      <w:r w:rsidRPr="0077317E">
        <w:t>Transporto priemonių valdytojų civilinės atsakomybės privalomo draudimo sąlygos apibrėžtos LR transporto priemonių valdytojų civilinės atsakomybės privalomojo draudimo įstatyme bei LR draudimo priežiūros komisijos patvirtintose Standartinėse transporto priemonių valdytojų civilinės atsakomybės privalomojo draudimo sutarties sąlygose.</w:t>
      </w:r>
    </w:p>
    <w:p w14:paraId="3EFE980F" w14:textId="2B8E241B" w:rsidR="000D17FF" w:rsidRPr="00133BE3" w:rsidRDefault="000D17FF" w:rsidP="00AA6A33">
      <w:pPr>
        <w:pStyle w:val="NoSpacing"/>
        <w:numPr>
          <w:ilvl w:val="0"/>
          <w:numId w:val="27"/>
        </w:numPr>
        <w:spacing w:line="276" w:lineRule="auto"/>
        <w:ind w:left="426"/>
        <w:jc w:val="both"/>
        <w:rPr>
          <w:szCs w:val="24"/>
        </w:rPr>
      </w:pPr>
      <w:r w:rsidRPr="00133BE3">
        <w:rPr>
          <w:szCs w:val="24"/>
        </w:rPr>
        <w:t>Transporto priemonių valdytojų civilinės atsakomybės privalomojo draudimo galiojimo teritorija</w:t>
      </w:r>
      <w:r w:rsidR="00AA6A33" w:rsidRPr="00133BE3">
        <w:rPr>
          <w:szCs w:val="24"/>
        </w:rPr>
        <w:t xml:space="preserve"> - </w:t>
      </w:r>
      <w:r w:rsidR="00E626FA" w:rsidRPr="00133BE3">
        <w:rPr>
          <w:rFonts w:eastAsiaTheme="minorHAnsi"/>
          <w:szCs w:val="24"/>
        </w:rPr>
        <w:t>Lietuvos Respublik</w:t>
      </w:r>
      <w:r w:rsidR="004520A6" w:rsidRPr="00133BE3">
        <w:rPr>
          <w:rFonts w:eastAsiaTheme="minorHAnsi"/>
          <w:szCs w:val="24"/>
        </w:rPr>
        <w:t>a</w:t>
      </w:r>
      <w:r w:rsidR="00E626FA" w:rsidRPr="00133BE3">
        <w:rPr>
          <w:rFonts w:eastAsiaTheme="minorHAnsi"/>
          <w:szCs w:val="24"/>
        </w:rPr>
        <w:t xml:space="preserve"> ir žalios </w:t>
      </w:r>
      <w:r w:rsidR="004520A6" w:rsidRPr="00133BE3">
        <w:rPr>
          <w:rFonts w:eastAsiaTheme="minorHAnsi"/>
          <w:szCs w:val="24"/>
        </w:rPr>
        <w:t>kortelės</w:t>
      </w:r>
      <w:r w:rsidR="00E626FA" w:rsidRPr="00133BE3">
        <w:rPr>
          <w:rFonts w:eastAsiaTheme="minorHAnsi"/>
          <w:szCs w:val="24"/>
        </w:rPr>
        <w:t xml:space="preserve"> sistemos </w:t>
      </w:r>
      <w:r w:rsidR="004520A6" w:rsidRPr="00133BE3">
        <w:rPr>
          <w:rFonts w:eastAsiaTheme="minorHAnsi"/>
          <w:szCs w:val="24"/>
        </w:rPr>
        <w:t xml:space="preserve">šalys. </w:t>
      </w:r>
      <w:r w:rsidR="00E626FA" w:rsidRPr="00133BE3">
        <w:rPr>
          <w:rFonts w:eastAsiaTheme="minorHAnsi"/>
          <w:szCs w:val="24"/>
        </w:rPr>
        <w:t xml:space="preserve"> </w:t>
      </w:r>
    </w:p>
    <w:p w14:paraId="400CD969" w14:textId="706D7E79" w:rsidR="009B4B38" w:rsidRPr="00133BE3" w:rsidRDefault="000D17FF" w:rsidP="00AA6A33">
      <w:pPr>
        <w:pStyle w:val="NoSpacing"/>
        <w:numPr>
          <w:ilvl w:val="0"/>
          <w:numId w:val="27"/>
        </w:numPr>
        <w:spacing w:line="276" w:lineRule="auto"/>
        <w:ind w:left="426"/>
        <w:jc w:val="both"/>
        <w:rPr>
          <w:color w:val="C00000"/>
          <w:szCs w:val="24"/>
        </w:rPr>
      </w:pPr>
      <w:r w:rsidRPr="00133BE3">
        <w:rPr>
          <w:szCs w:val="24"/>
        </w:rPr>
        <w:t>Perkančioji organizacija transporto priemonių valdytojų civilinės atsakomybės privalomuoju</w:t>
      </w:r>
      <w:r w:rsidRPr="0014532E">
        <w:rPr>
          <w:szCs w:val="24"/>
        </w:rPr>
        <w:t xml:space="preserve"> draudimu nurodytais terminais numato apdrausti </w:t>
      </w:r>
      <w:r w:rsidR="00FC4CDD" w:rsidRPr="0014532E">
        <w:rPr>
          <w:szCs w:val="24"/>
        </w:rPr>
        <w:t>Perkanči</w:t>
      </w:r>
      <w:r w:rsidR="00FC4CDD">
        <w:rPr>
          <w:szCs w:val="24"/>
        </w:rPr>
        <w:t>ajai</w:t>
      </w:r>
      <w:r w:rsidR="00FC4CDD" w:rsidRPr="0014532E">
        <w:rPr>
          <w:szCs w:val="24"/>
        </w:rPr>
        <w:t xml:space="preserve"> organizacij</w:t>
      </w:r>
      <w:r w:rsidR="00FC4CDD">
        <w:rPr>
          <w:szCs w:val="24"/>
        </w:rPr>
        <w:t xml:space="preserve">ai </w:t>
      </w:r>
      <w:r w:rsidR="00FC4CDD" w:rsidRPr="00133BE3">
        <w:rPr>
          <w:rFonts w:eastAsiaTheme="minorHAnsi"/>
          <w:szCs w:val="24"/>
        </w:rPr>
        <w:t xml:space="preserve">nuosavybės teise priklausančios, nuomojamos ar kitu pagrindu valdomas transporto </w:t>
      </w:r>
      <w:r w:rsidRPr="00133BE3">
        <w:rPr>
          <w:szCs w:val="24"/>
        </w:rPr>
        <w:t>priemones pag</w:t>
      </w:r>
      <w:r w:rsidR="00A35516" w:rsidRPr="00133BE3">
        <w:rPr>
          <w:szCs w:val="24"/>
        </w:rPr>
        <w:t>al sąrašą</w:t>
      </w:r>
      <w:r w:rsidR="00FC4CDD" w:rsidRPr="00133BE3">
        <w:rPr>
          <w:szCs w:val="24"/>
        </w:rPr>
        <w:t xml:space="preserve"> </w:t>
      </w:r>
      <w:r w:rsidR="00A35516" w:rsidRPr="00133BE3">
        <w:rPr>
          <w:szCs w:val="24"/>
        </w:rPr>
        <w:t xml:space="preserve"> </w:t>
      </w:r>
      <w:r w:rsidR="00AA6A33" w:rsidRPr="00133BE3">
        <w:rPr>
          <w:rFonts w:eastAsiaTheme="minorHAnsi"/>
          <w:color w:val="C00000"/>
          <w:szCs w:val="24"/>
        </w:rPr>
        <w:t>esantį</w:t>
      </w:r>
      <w:r w:rsidR="009B4B38" w:rsidRPr="00133BE3">
        <w:rPr>
          <w:rFonts w:eastAsiaTheme="minorHAnsi"/>
          <w:color w:val="C00000"/>
          <w:szCs w:val="24"/>
        </w:rPr>
        <w:t xml:space="preserve"> „Lentelė Nr. 1“. </w:t>
      </w:r>
    </w:p>
    <w:p w14:paraId="004222C0" w14:textId="18227B9E" w:rsidR="00272FF2" w:rsidRDefault="000D17FF" w:rsidP="000D7EE0">
      <w:pPr>
        <w:pStyle w:val="NoSpacing"/>
        <w:numPr>
          <w:ilvl w:val="0"/>
          <w:numId w:val="27"/>
        </w:numPr>
        <w:spacing w:line="276" w:lineRule="auto"/>
        <w:ind w:left="426"/>
        <w:jc w:val="both"/>
      </w:pPr>
      <w:r w:rsidRPr="0014532E">
        <w:t>Perkančioji organizacija</w:t>
      </w:r>
      <w:r>
        <w:t>,</w:t>
      </w:r>
      <w:r w:rsidR="00B85E89">
        <w:t xml:space="preserve"> </w:t>
      </w:r>
      <w:r w:rsidRPr="0014532E">
        <w:t>be nurodytų transporto priemonių</w:t>
      </w:r>
      <w:r w:rsidR="00B85E89">
        <w:t>,</w:t>
      </w:r>
      <w:r w:rsidRPr="0014532E">
        <w:t xml:space="preserve"> </w:t>
      </w:r>
      <w:r w:rsidR="00B85E89">
        <w:t>sutarties</w:t>
      </w:r>
      <w:r w:rsidRPr="0014532E">
        <w:t xml:space="preserve"> laikotarp</w:t>
      </w:r>
      <w:r w:rsidR="00B85E89">
        <w:t>iu</w:t>
      </w:r>
      <w:r w:rsidRPr="0014532E">
        <w:t xml:space="preserve"> gali drausti ir kitas įsigytas transporto priemones, o tiekėjas įsipareigoja jų draudimui taikyti analogiškas sąlygas ir įkainius, kurie bus nurodyti pasiūlyme. </w:t>
      </w:r>
    </w:p>
    <w:p w14:paraId="7DED151E" w14:textId="7CD0B37F" w:rsidR="00503F8A" w:rsidRPr="00FA27EC" w:rsidRDefault="00503F8A" w:rsidP="000D7EE0">
      <w:pPr>
        <w:pStyle w:val="NoSpacing"/>
        <w:numPr>
          <w:ilvl w:val="0"/>
          <w:numId w:val="27"/>
        </w:numPr>
        <w:spacing w:line="276" w:lineRule="auto"/>
        <w:ind w:left="426"/>
        <w:jc w:val="both"/>
        <w:rPr>
          <w:rFonts w:eastAsiaTheme="minorHAnsi"/>
          <w:color w:val="000000"/>
          <w:szCs w:val="24"/>
        </w:rPr>
      </w:pPr>
      <w:r w:rsidRPr="00886972">
        <w:rPr>
          <w:rFonts w:eastAsiaTheme="minorHAnsi"/>
          <w:color w:val="000000"/>
          <w:szCs w:val="24"/>
        </w:rPr>
        <w:t>Sutartis sudaroma 12 (dvylik</w:t>
      </w:r>
      <w:r w:rsidR="00AA6A33">
        <w:rPr>
          <w:rFonts w:eastAsiaTheme="minorHAnsi"/>
          <w:color w:val="000000"/>
          <w:szCs w:val="24"/>
        </w:rPr>
        <w:t>os</w:t>
      </w:r>
      <w:r w:rsidRPr="00886972">
        <w:rPr>
          <w:rFonts w:eastAsiaTheme="minorHAnsi"/>
          <w:color w:val="000000"/>
          <w:szCs w:val="24"/>
        </w:rPr>
        <w:t xml:space="preserve">) mėnesių </w:t>
      </w:r>
      <w:r w:rsidR="00B3073D">
        <w:rPr>
          <w:rFonts w:eastAsiaTheme="minorHAnsi"/>
          <w:color w:val="000000"/>
          <w:szCs w:val="24"/>
        </w:rPr>
        <w:t xml:space="preserve">laikotarpiui. </w:t>
      </w:r>
      <w:r w:rsidR="009E3D37">
        <w:rPr>
          <w:rFonts w:eastAsiaTheme="minorHAnsi"/>
          <w:color w:val="000000"/>
          <w:szCs w:val="24"/>
        </w:rPr>
        <w:t xml:space="preserve"> </w:t>
      </w:r>
      <w:r w:rsidRPr="00886972">
        <w:rPr>
          <w:rFonts w:eastAsiaTheme="minorHAnsi"/>
          <w:color w:val="000000"/>
          <w:szCs w:val="24"/>
        </w:rPr>
        <w:t xml:space="preserve">Draudimo sutarties galiojimo pradžia: </w:t>
      </w:r>
      <w:r w:rsidRPr="00886972">
        <w:rPr>
          <w:rFonts w:eastAsiaTheme="minorHAnsi"/>
          <w:b/>
          <w:bCs/>
          <w:color w:val="000000"/>
          <w:szCs w:val="24"/>
        </w:rPr>
        <w:t>202</w:t>
      </w:r>
      <w:r w:rsidR="00AA6A33">
        <w:rPr>
          <w:rFonts w:eastAsiaTheme="minorHAnsi"/>
          <w:b/>
          <w:bCs/>
          <w:color w:val="000000"/>
          <w:szCs w:val="24"/>
        </w:rPr>
        <w:t>5</w:t>
      </w:r>
      <w:r w:rsidRPr="00886972">
        <w:rPr>
          <w:rFonts w:eastAsiaTheme="minorHAnsi"/>
          <w:b/>
          <w:bCs/>
          <w:color w:val="000000"/>
          <w:szCs w:val="24"/>
        </w:rPr>
        <w:t xml:space="preserve"> m. </w:t>
      </w:r>
      <w:r w:rsidR="00AA6A33">
        <w:rPr>
          <w:rFonts w:eastAsiaTheme="minorHAnsi"/>
          <w:b/>
          <w:bCs/>
          <w:color w:val="000000"/>
          <w:szCs w:val="24"/>
        </w:rPr>
        <w:t>spalio</w:t>
      </w:r>
      <w:r w:rsidRPr="00886972">
        <w:rPr>
          <w:rFonts w:eastAsiaTheme="minorHAnsi"/>
          <w:b/>
          <w:bCs/>
          <w:color w:val="000000"/>
          <w:szCs w:val="24"/>
        </w:rPr>
        <w:t xml:space="preserve"> </w:t>
      </w:r>
      <w:r w:rsidR="00AA6A33">
        <w:rPr>
          <w:rFonts w:eastAsiaTheme="minorHAnsi"/>
          <w:b/>
          <w:bCs/>
          <w:color w:val="000000"/>
          <w:szCs w:val="24"/>
        </w:rPr>
        <w:t>2</w:t>
      </w:r>
      <w:r w:rsidRPr="00886972">
        <w:rPr>
          <w:rFonts w:eastAsiaTheme="minorHAnsi"/>
          <w:b/>
          <w:bCs/>
          <w:color w:val="000000"/>
          <w:szCs w:val="24"/>
        </w:rPr>
        <w:t xml:space="preserve"> d. </w:t>
      </w:r>
    </w:p>
    <w:p w14:paraId="33759572" w14:textId="56C2CE66" w:rsidR="00FA27EC" w:rsidRPr="00FA27EC" w:rsidRDefault="00FA27EC" w:rsidP="00FA27EC">
      <w:pPr>
        <w:pStyle w:val="ListParagraph"/>
        <w:numPr>
          <w:ilvl w:val="0"/>
          <w:numId w:val="27"/>
        </w:numPr>
        <w:spacing w:line="276" w:lineRule="auto"/>
        <w:ind w:left="426"/>
        <w:jc w:val="both"/>
      </w:pPr>
      <w:r w:rsidRPr="00FA27EC">
        <w:t xml:space="preserve">Metinė fiksuota draudimo įmoka, galioja vienerius metus. </w:t>
      </w:r>
    </w:p>
    <w:p w14:paraId="46EEA8DB" w14:textId="17B07E0B" w:rsidR="00FA27EC" w:rsidRPr="00FA27EC" w:rsidRDefault="00FA27EC" w:rsidP="00FA27EC">
      <w:pPr>
        <w:pStyle w:val="ListParagraph"/>
        <w:numPr>
          <w:ilvl w:val="0"/>
          <w:numId w:val="27"/>
        </w:numPr>
        <w:suppressAutoHyphens/>
        <w:autoSpaceDE w:val="0"/>
        <w:autoSpaceDN w:val="0"/>
        <w:adjustRightInd w:val="0"/>
        <w:spacing w:after="40" w:line="276" w:lineRule="auto"/>
        <w:ind w:left="426"/>
        <w:textAlignment w:val="center"/>
        <w:rPr>
          <w:u w:val="single"/>
        </w:rPr>
      </w:pPr>
      <w:r w:rsidRPr="00FA27EC">
        <w:rPr>
          <w:rFonts w:cstheme="minorHAnsi"/>
        </w:rPr>
        <w:t>Esant poreikiui, suderinta kaina turi galioja ir trumpalaikėms sutartims, įmoką perskaičiuojant proporcingai dienų skaičiui ir netaikant pabrangimo.</w:t>
      </w:r>
    </w:p>
    <w:p w14:paraId="043BD122" w14:textId="4B8703E7" w:rsidR="00272FF2" w:rsidRPr="00D66BCD" w:rsidRDefault="00272FF2" w:rsidP="000D7EE0">
      <w:pPr>
        <w:pStyle w:val="NoSpacing"/>
        <w:numPr>
          <w:ilvl w:val="0"/>
          <w:numId w:val="27"/>
        </w:numPr>
        <w:spacing w:line="276" w:lineRule="auto"/>
        <w:ind w:left="426"/>
        <w:jc w:val="both"/>
        <w:rPr>
          <w:rFonts w:eastAsiaTheme="minorHAnsi"/>
        </w:rPr>
      </w:pPr>
      <w:r w:rsidRPr="00D66BCD">
        <w:rPr>
          <w:rFonts w:eastAsiaTheme="minorHAnsi"/>
        </w:rPr>
        <w:t>Nutraukiant/</w:t>
      </w:r>
      <w:r w:rsidR="00283813">
        <w:rPr>
          <w:rFonts w:eastAsiaTheme="minorHAnsi"/>
        </w:rPr>
        <w:t xml:space="preserve"> </w:t>
      </w:r>
      <w:r w:rsidRPr="00D66BCD">
        <w:rPr>
          <w:rFonts w:eastAsiaTheme="minorHAnsi"/>
        </w:rPr>
        <w:t>performinant draudimo sutartį draudimo sutarties nutraukimo administravimo mokesčiai neskaičiuojami</w:t>
      </w:r>
      <w:r w:rsidR="006A42C9">
        <w:rPr>
          <w:rFonts w:eastAsiaTheme="minorHAnsi"/>
        </w:rPr>
        <w:t>.</w:t>
      </w:r>
    </w:p>
    <w:p w14:paraId="05D2AD5E" w14:textId="0C4F57B2" w:rsidR="00272FF2" w:rsidRDefault="00113FBA" w:rsidP="000D7EE0">
      <w:pPr>
        <w:pStyle w:val="NoSpacing"/>
        <w:numPr>
          <w:ilvl w:val="0"/>
          <w:numId w:val="27"/>
        </w:numPr>
        <w:spacing w:line="276" w:lineRule="auto"/>
        <w:ind w:left="426"/>
        <w:jc w:val="both"/>
        <w:rPr>
          <w:rFonts w:eastAsiaTheme="minorHAnsi"/>
        </w:rPr>
      </w:pPr>
      <w:r w:rsidRPr="00D66BCD">
        <w:rPr>
          <w:rFonts w:eastAsiaTheme="minorHAnsi"/>
        </w:rPr>
        <w:t xml:space="preserve">Tiekėjas </w:t>
      </w:r>
      <w:r w:rsidR="00272FF2" w:rsidRPr="00D66BCD">
        <w:rPr>
          <w:rFonts w:eastAsiaTheme="minorHAnsi"/>
        </w:rPr>
        <w:t>įsipareigoja per</w:t>
      </w:r>
      <w:r w:rsidR="00B85E89">
        <w:rPr>
          <w:rFonts w:eastAsiaTheme="minorHAnsi"/>
        </w:rPr>
        <w:t xml:space="preserve"> </w:t>
      </w:r>
      <w:r w:rsidR="00ED2742" w:rsidRPr="00D66BCD">
        <w:rPr>
          <w:rFonts w:eastAsiaTheme="minorHAnsi"/>
        </w:rPr>
        <w:t>5 (penki</w:t>
      </w:r>
      <w:r w:rsidR="00B85E89">
        <w:rPr>
          <w:rFonts w:eastAsiaTheme="minorHAnsi"/>
        </w:rPr>
        <w:t>a</w:t>
      </w:r>
      <w:r w:rsidR="00ED2742" w:rsidRPr="00D66BCD">
        <w:rPr>
          <w:rFonts w:eastAsiaTheme="minorHAnsi"/>
        </w:rPr>
        <w:t>s</w:t>
      </w:r>
      <w:r w:rsidR="00272FF2" w:rsidRPr="00D66BCD">
        <w:rPr>
          <w:rFonts w:eastAsiaTheme="minorHAnsi"/>
        </w:rPr>
        <w:t xml:space="preserve">) darbo dienas nuo pranešimo gavimo dienos, </w:t>
      </w:r>
      <w:r w:rsidR="00011E9E" w:rsidRPr="00D66BCD">
        <w:rPr>
          <w:rFonts w:eastAsiaTheme="minorHAnsi"/>
        </w:rPr>
        <w:t>Perkančiajai</w:t>
      </w:r>
      <w:r w:rsidRPr="00D66BCD">
        <w:rPr>
          <w:rFonts w:eastAsiaTheme="minorHAnsi"/>
        </w:rPr>
        <w:t xml:space="preserve"> organizacijai</w:t>
      </w:r>
      <w:r w:rsidR="00272FF2" w:rsidRPr="00D66BCD">
        <w:rPr>
          <w:rFonts w:eastAsiaTheme="minorHAnsi"/>
        </w:rPr>
        <w:t xml:space="preserve"> pardavus, nurašius, nebeeksploatuojant transporto priemonės</w:t>
      </w:r>
      <w:r w:rsidRPr="00D66BCD">
        <w:rPr>
          <w:rFonts w:eastAsiaTheme="minorHAnsi"/>
        </w:rPr>
        <w:t xml:space="preserve"> ir apie tai informavus Tiekėją</w:t>
      </w:r>
      <w:r w:rsidR="00272FF2" w:rsidRPr="00D66BCD">
        <w:rPr>
          <w:rFonts w:eastAsiaTheme="minorHAnsi"/>
        </w:rPr>
        <w:t>, suskaičiuoti ne</w:t>
      </w:r>
      <w:r w:rsidR="00ED2742" w:rsidRPr="00D66BCD">
        <w:rPr>
          <w:rFonts w:eastAsiaTheme="minorHAnsi"/>
        </w:rPr>
        <w:t>panaudotą įmokos likutį ir per 5</w:t>
      </w:r>
      <w:r w:rsidR="00272FF2" w:rsidRPr="00D66BCD">
        <w:rPr>
          <w:rFonts w:eastAsiaTheme="minorHAnsi"/>
        </w:rPr>
        <w:t xml:space="preserve"> darbo dienas, </w:t>
      </w:r>
      <w:r w:rsidR="00011E9E" w:rsidRPr="00D66BCD">
        <w:rPr>
          <w:rFonts w:eastAsiaTheme="minorHAnsi"/>
        </w:rPr>
        <w:t>Perkančiajai</w:t>
      </w:r>
      <w:r w:rsidRPr="00D66BCD">
        <w:rPr>
          <w:rFonts w:eastAsiaTheme="minorHAnsi"/>
        </w:rPr>
        <w:t xml:space="preserve"> organizacijai </w:t>
      </w:r>
      <w:r w:rsidR="00272FF2" w:rsidRPr="00D66BCD">
        <w:rPr>
          <w:rFonts w:eastAsiaTheme="minorHAnsi"/>
        </w:rPr>
        <w:t xml:space="preserve">pareikalavus, pervesti jį į </w:t>
      </w:r>
      <w:r w:rsidRPr="00D66BCD">
        <w:rPr>
          <w:rFonts w:eastAsiaTheme="minorHAnsi"/>
        </w:rPr>
        <w:t>Perkančiosios organizacijos</w:t>
      </w:r>
      <w:r w:rsidR="00272FF2" w:rsidRPr="00D66BCD">
        <w:rPr>
          <w:rFonts w:eastAsiaTheme="minorHAnsi"/>
        </w:rPr>
        <w:t xml:space="preserve"> atsiskaitomąją sąskaitą, neišska</w:t>
      </w:r>
      <w:r w:rsidR="00F87E9D" w:rsidRPr="00D66BCD">
        <w:rPr>
          <w:rFonts w:eastAsiaTheme="minorHAnsi"/>
        </w:rPr>
        <w:t>ičiavus administracinių mokesčių</w:t>
      </w:r>
      <w:r w:rsidR="0003518B" w:rsidRPr="00D66BCD">
        <w:rPr>
          <w:rFonts w:eastAsiaTheme="minorHAnsi"/>
        </w:rPr>
        <w:t>.</w:t>
      </w:r>
    </w:p>
    <w:p w14:paraId="7E51B0D8" w14:textId="77777777" w:rsidR="001B415E" w:rsidRDefault="001B415E" w:rsidP="000D7EE0">
      <w:pPr>
        <w:pStyle w:val="NoSpacing"/>
        <w:numPr>
          <w:ilvl w:val="0"/>
          <w:numId w:val="27"/>
        </w:numPr>
        <w:spacing w:line="276" w:lineRule="auto"/>
        <w:ind w:left="426"/>
        <w:jc w:val="both"/>
        <w:rPr>
          <w:szCs w:val="24"/>
        </w:rPr>
      </w:pPr>
      <w:r w:rsidRPr="001B415E">
        <w:rPr>
          <w:szCs w:val="24"/>
        </w:rPr>
        <w:t>Nuostolingumo informacija:</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843"/>
        <w:gridCol w:w="2551"/>
      </w:tblGrid>
      <w:tr w:rsidR="000D6693" w:rsidRPr="00403640" w14:paraId="51A0F5BE" w14:textId="77777777" w:rsidTr="000D6693">
        <w:trPr>
          <w:trHeight w:val="306"/>
          <w:jc w:val="center"/>
        </w:trPr>
        <w:tc>
          <w:tcPr>
            <w:tcW w:w="1696" w:type="dxa"/>
            <w:noWrap/>
            <w:vAlign w:val="center"/>
            <w:hideMark/>
          </w:tcPr>
          <w:p w14:paraId="1EFA4340" w14:textId="77777777" w:rsidR="000D6693" w:rsidRPr="00403640" w:rsidRDefault="000D6693" w:rsidP="00D745C8">
            <w:pPr>
              <w:pStyle w:val="NoSpacing"/>
              <w:rPr>
                <w:rFonts w:eastAsia="Times New Roman"/>
                <w:b/>
                <w:bCs/>
                <w:color w:val="000000"/>
                <w:szCs w:val="24"/>
                <w:lang w:eastAsia="lt-LT"/>
              </w:rPr>
            </w:pPr>
            <w:r w:rsidRPr="00403640">
              <w:rPr>
                <w:rFonts w:eastAsia="Times New Roman"/>
                <w:b/>
                <w:bCs/>
                <w:color w:val="000000"/>
                <w:szCs w:val="24"/>
                <w:lang w:eastAsia="lt-LT"/>
              </w:rPr>
              <w:t>Pavadinimas</w:t>
            </w:r>
          </w:p>
        </w:tc>
        <w:tc>
          <w:tcPr>
            <w:tcW w:w="1418" w:type="dxa"/>
            <w:noWrap/>
            <w:vAlign w:val="center"/>
            <w:hideMark/>
          </w:tcPr>
          <w:p w14:paraId="01F2C000" w14:textId="77777777" w:rsidR="000D6693" w:rsidRPr="00403640" w:rsidRDefault="000D6693" w:rsidP="00D745C8">
            <w:pPr>
              <w:pStyle w:val="NoSpacing"/>
              <w:rPr>
                <w:rFonts w:eastAsia="Times New Roman"/>
                <w:b/>
                <w:bCs/>
                <w:color w:val="000000"/>
                <w:szCs w:val="24"/>
                <w:lang w:eastAsia="lt-LT"/>
              </w:rPr>
            </w:pPr>
            <w:r w:rsidRPr="00403640">
              <w:rPr>
                <w:rFonts w:eastAsia="Times New Roman"/>
                <w:b/>
                <w:bCs/>
                <w:color w:val="000000"/>
                <w:szCs w:val="24"/>
                <w:lang w:eastAsia="lt-LT"/>
              </w:rPr>
              <w:t>Įvykio data</w:t>
            </w:r>
          </w:p>
        </w:tc>
        <w:tc>
          <w:tcPr>
            <w:tcW w:w="1843" w:type="dxa"/>
          </w:tcPr>
          <w:p w14:paraId="42A09C2A" w14:textId="03C0D3F6" w:rsidR="000D6693" w:rsidRPr="00403640" w:rsidRDefault="000D6693" w:rsidP="00D745C8">
            <w:pPr>
              <w:pStyle w:val="NoSpacing"/>
              <w:rPr>
                <w:rFonts w:eastAsia="Times New Roman"/>
                <w:b/>
                <w:bCs/>
                <w:color w:val="000000"/>
                <w:szCs w:val="24"/>
                <w:lang w:eastAsia="lt-LT"/>
              </w:rPr>
            </w:pPr>
            <w:r>
              <w:rPr>
                <w:rFonts w:eastAsia="Times New Roman"/>
                <w:b/>
                <w:bCs/>
                <w:color w:val="000000"/>
                <w:szCs w:val="24"/>
                <w:lang w:eastAsia="lt-LT"/>
              </w:rPr>
              <w:t>Įvykių skaičius</w:t>
            </w:r>
          </w:p>
        </w:tc>
        <w:tc>
          <w:tcPr>
            <w:tcW w:w="2551" w:type="dxa"/>
            <w:noWrap/>
            <w:vAlign w:val="center"/>
            <w:hideMark/>
          </w:tcPr>
          <w:p w14:paraId="58BC79FE" w14:textId="7FF87FDF" w:rsidR="000D6693" w:rsidRPr="00403640" w:rsidRDefault="000D6693" w:rsidP="00D745C8">
            <w:pPr>
              <w:pStyle w:val="NoSpacing"/>
              <w:rPr>
                <w:rFonts w:eastAsia="Times New Roman"/>
                <w:b/>
                <w:bCs/>
                <w:color w:val="000000"/>
                <w:szCs w:val="24"/>
                <w:lang w:eastAsia="lt-LT"/>
              </w:rPr>
            </w:pPr>
            <w:r w:rsidRPr="00403640">
              <w:rPr>
                <w:rFonts w:eastAsia="Times New Roman"/>
                <w:b/>
                <w:bCs/>
                <w:color w:val="000000"/>
                <w:szCs w:val="24"/>
                <w:lang w:eastAsia="lt-LT"/>
              </w:rPr>
              <w:t>Išmokų suma</w:t>
            </w:r>
          </w:p>
        </w:tc>
      </w:tr>
      <w:tr w:rsidR="000D6693" w:rsidRPr="00403640" w14:paraId="38D222C6" w14:textId="77777777" w:rsidTr="00891966">
        <w:trPr>
          <w:trHeight w:val="255"/>
          <w:jc w:val="center"/>
        </w:trPr>
        <w:tc>
          <w:tcPr>
            <w:tcW w:w="1696" w:type="dxa"/>
            <w:noWrap/>
            <w:vAlign w:val="center"/>
          </w:tcPr>
          <w:p w14:paraId="62A8C940" w14:textId="675A720E"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lastRenderedPageBreak/>
              <w:t>TPVCA</w:t>
            </w:r>
          </w:p>
        </w:tc>
        <w:tc>
          <w:tcPr>
            <w:tcW w:w="1418" w:type="dxa"/>
            <w:noWrap/>
            <w:vAlign w:val="center"/>
          </w:tcPr>
          <w:p w14:paraId="003D8B73" w14:textId="34066B27"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t>2022</w:t>
            </w:r>
          </w:p>
        </w:tc>
        <w:tc>
          <w:tcPr>
            <w:tcW w:w="1843" w:type="dxa"/>
            <w:vAlign w:val="center"/>
          </w:tcPr>
          <w:p w14:paraId="7099EFC4" w14:textId="56382808" w:rsidR="000D6693" w:rsidRPr="00403640" w:rsidRDefault="0006432A" w:rsidP="00891966">
            <w:pPr>
              <w:pStyle w:val="NoSpacing"/>
              <w:rPr>
                <w:rFonts w:eastAsia="Times New Roman"/>
                <w:color w:val="000000"/>
                <w:szCs w:val="24"/>
                <w:lang w:eastAsia="lt-LT"/>
              </w:rPr>
            </w:pPr>
            <w:r>
              <w:rPr>
                <w:rFonts w:eastAsia="Times New Roman"/>
                <w:color w:val="000000"/>
                <w:szCs w:val="24"/>
                <w:lang w:eastAsia="lt-LT"/>
              </w:rPr>
              <w:t>1</w:t>
            </w:r>
          </w:p>
        </w:tc>
        <w:tc>
          <w:tcPr>
            <w:tcW w:w="2551" w:type="dxa"/>
            <w:noWrap/>
            <w:vAlign w:val="center"/>
          </w:tcPr>
          <w:p w14:paraId="541B5D2B" w14:textId="05481EFC" w:rsidR="00891966" w:rsidRPr="00403640" w:rsidRDefault="00241976" w:rsidP="00891966">
            <w:pPr>
              <w:pStyle w:val="NoSpacing"/>
              <w:rPr>
                <w:rFonts w:eastAsia="Times New Roman"/>
                <w:color w:val="000000"/>
                <w:szCs w:val="24"/>
                <w:lang w:eastAsia="lt-LT"/>
              </w:rPr>
            </w:pPr>
            <w:r>
              <w:rPr>
                <w:rFonts w:eastAsia="Times New Roman"/>
                <w:color w:val="000000"/>
                <w:szCs w:val="24"/>
                <w:lang w:eastAsia="lt-LT"/>
              </w:rPr>
              <w:t>722</w:t>
            </w:r>
            <w:r w:rsidR="0025489D">
              <w:rPr>
                <w:rFonts w:eastAsia="Times New Roman"/>
                <w:color w:val="000000"/>
                <w:szCs w:val="24"/>
                <w:lang w:eastAsia="lt-LT"/>
              </w:rPr>
              <w:t xml:space="preserve"> Eur</w:t>
            </w:r>
          </w:p>
        </w:tc>
      </w:tr>
      <w:tr w:rsidR="000D6693" w:rsidRPr="009F3E8C" w14:paraId="75FAF6A4" w14:textId="77777777" w:rsidTr="00891966">
        <w:trPr>
          <w:trHeight w:val="255"/>
          <w:jc w:val="center"/>
        </w:trPr>
        <w:tc>
          <w:tcPr>
            <w:tcW w:w="1696" w:type="dxa"/>
            <w:noWrap/>
            <w:vAlign w:val="center"/>
          </w:tcPr>
          <w:p w14:paraId="19F3572F" w14:textId="2463E2FE"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t>TPVCA</w:t>
            </w:r>
          </w:p>
        </w:tc>
        <w:tc>
          <w:tcPr>
            <w:tcW w:w="1418" w:type="dxa"/>
            <w:noWrap/>
            <w:vAlign w:val="center"/>
          </w:tcPr>
          <w:p w14:paraId="27647859" w14:textId="0B4DF397"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t>2023</w:t>
            </w:r>
          </w:p>
        </w:tc>
        <w:tc>
          <w:tcPr>
            <w:tcW w:w="1843" w:type="dxa"/>
            <w:vAlign w:val="center"/>
          </w:tcPr>
          <w:p w14:paraId="058DF829" w14:textId="1C00AA6E" w:rsidR="000D6693" w:rsidRPr="00403640" w:rsidRDefault="005702EA" w:rsidP="00891966">
            <w:pPr>
              <w:pStyle w:val="NoSpacing"/>
              <w:rPr>
                <w:rFonts w:eastAsia="Times New Roman"/>
                <w:color w:val="000000"/>
                <w:szCs w:val="24"/>
                <w:lang w:eastAsia="lt-LT"/>
              </w:rPr>
            </w:pPr>
            <w:r>
              <w:rPr>
                <w:rFonts w:eastAsia="Times New Roman"/>
                <w:color w:val="000000"/>
                <w:szCs w:val="24"/>
                <w:lang w:eastAsia="lt-LT"/>
              </w:rPr>
              <w:t>0</w:t>
            </w:r>
          </w:p>
        </w:tc>
        <w:tc>
          <w:tcPr>
            <w:tcW w:w="2551" w:type="dxa"/>
            <w:noWrap/>
            <w:vAlign w:val="center"/>
          </w:tcPr>
          <w:p w14:paraId="5469B2BE" w14:textId="7219D6A3" w:rsidR="00891966" w:rsidRPr="00403640" w:rsidRDefault="005702EA" w:rsidP="00891966">
            <w:pPr>
              <w:pStyle w:val="NoSpacing"/>
              <w:rPr>
                <w:rFonts w:eastAsia="Times New Roman"/>
                <w:color w:val="000000"/>
                <w:szCs w:val="24"/>
                <w:lang w:eastAsia="lt-LT"/>
              </w:rPr>
            </w:pPr>
            <w:r>
              <w:rPr>
                <w:rFonts w:eastAsia="Times New Roman"/>
                <w:color w:val="000000"/>
                <w:szCs w:val="24"/>
                <w:lang w:eastAsia="lt-LT"/>
              </w:rPr>
              <w:t>-</w:t>
            </w:r>
          </w:p>
        </w:tc>
      </w:tr>
      <w:tr w:rsidR="00FA27EC" w:rsidRPr="009F3E8C" w14:paraId="44C3725C" w14:textId="77777777" w:rsidTr="00891966">
        <w:trPr>
          <w:trHeight w:val="255"/>
          <w:jc w:val="center"/>
        </w:trPr>
        <w:tc>
          <w:tcPr>
            <w:tcW w:w="1696" w:type="dxa"/>
            <w:noWrap/>
            <w:vAlign w:val="center"/>
          </w:tcPr>
          <w:p w14:paraId="40BAEEE3" w14:textId="3D9A8043" w:rsidR="00FA27EC" w:rsidRPr="00403640" w:rsidRDefault="00FA27EC" w:rsidP="00891966">
            <w:pPr>
              <w:pStyle w:val="NoSpacing"/>
              <w:rPr>
                <w:rFonts w:eastAsia="Times New Roman"/>
                <w:color w:val="000000"/>
                <w:szCs w:val="24"/>
                <w:lang w:eastAsia="lt-LT"/>
              </w:rPr>
            </w:pPr>
            <w:r w:rsidRPr="00403640">
              <w:rPr>
                <w:rFonts w:eastAsia="Times New Roman"/>
                <w:color w:val="000000"/>
                <w:szCs w:val="24"/>
                <w:lang w:eastAsia="lt-LT"/>
              </w:rPr>
              <w:t>TPVCA</w:t>
            </w:r>
          </w:p>
        </w:tc>
        <w:tc>
          <w:tcPr>
            <w:tcW w:w="1418" w:type="dxa"/>
            <w:noWrap/>
            <w:vAlign w:val="center"/>
          </w:tcPr>
          <w:p w14:paraId="5E6B5AAC" w14:textId="393069D7" w:rsidR="00FA27EC" w:rsidRPr="00403640" w:rsidRDefault="00891966" w:rsidP="00891966">
            <w:pPr>
              <w:pStyle w:val="NoSpacing"/>
              <w:rPr>
                <w:rFonts w:eastAsia="Times New Roman"/>
                <w:color w:val="000000"/>
                <w:szCs w:val="24"/>
                <w:lang w:eastAsia="lt-LT"/>
              </w:rPr>
            </w:pPr>
            <w:r>
              <w:rPr>
                <w:rFonts w:eastAsia="Times New Roman"/>
                <w:color w:val="000000"/>
                <w:szCs w:val="24"/>
                <w:lang w:eastAsia="lt-LT"/>
              </w:rPr>
              <w:t>2024</w:t>
            </w:r>
          </w:p>
        </w:tc>
        <w:tc>
          <w:tcPr>
            <w:tcW w:w="1843" w:type="dxa"/>
            <w:vAlign w:val="center"/>
          </w:tcPr>
          <w:p w14:paraId="57825B04" w14:textId="58221C71" w:rsidR="00FA27EC" w:rsidRDefault="005702EA" w:rsidP="00891966">
            <w:pPr>
              <w:pStyle w:val="NoSpacing"/>
              <w:rPr>
                <w:rFonts w:eastAsia="Times New Roman"/>
                <w:color w:val="000000"/>
                <w:szCs w:val="24"/>
                <w:lang w:eastAsia="lt-LT"/>
              </w:rPr>
            </w:pPr>
            <w:r>
              <w:rPr>
                <w:rFonts w:eastAsia="Times New Roman"/>
                <w:color w:val="000000"/>
                <w:szCs w:val="24"/>
                <w:lang w:eastAsia="lt-LT"/>
              </w:rPr>
              <w:t>0</w:t>
            </w:r>
          </w:p>
        </w:tc>
        <w:tc>
          <w:tcPr>
            <w:tcW w:w="2551" w:type="dxa"/>
            <w:noWrap/>
            <w:vAlign w:val="center"/>
          </w:tcPr>
          <w:p w14:paraId="3EEA7CD3" w14:textId="29CAD679" w:rsidR="00FA27EC" w:rsidRPr="00891966" w:rsidRDefault="005702EA" w:rsidP="00891966">
            <w:pPr>
              <w:spacing w:after="0" w:line="240" w:lineRule="auto"/>
              <w:rPr>
                <w:rFonts w:eastAsia="Times New Roman"/>
                <w:color w:val="000000"/>
                <w:sz w:val="14"/>
                <w:szCs w:val="14"/>
              </w:rPr>
            </w:pPr>
            <w:r>
              <w:rPr>
                <w:color w:val="000000"/>
                <w:szCs w:val="24"/>
              </w:rPr>
              <w:t>-</w:t>
            </w:r>
          </w:p>
        </w:tc>
      </w:tr>
      <w:tr w:rsidR="005702EA" w:rsidRPr="009F3E8C" w14:paraId="645D276C" w14:textId="77777777" w:rsidTr="00891966">
        <w:trPr>
          <w:trHeight w:val="255"/>
          <w:jc w:val="center"/>
        </w:trPr>
        <w:tc>
          <w:tcPr>
            <w:tcW w:w="1696" w:type="dxa"/>
            <w:noWrap/>
            <w:vAlign w:val="center"/>
          </w:tcPr>
          <w:p w14:paraId="163124B6" w14:textId="59F6F423" w:rsidR="005702EA" w:rsidRPr="00403640" w:rsidRDefault="005702EA" w:rsidP="00891966">
            <w:pPr>
              <w:pStyle w:val="NoSpacing"/>
              <w:rPr>
                <w:rFonts w:eastAsia="Times New Roman"/>
                <w:color w:val="000000"/>
                <w:szCs w:val="24"/>
                <w:lang w:eastAsia="lt-LT"/>
              </w:rPr>
            </w:pPr>
            <w:r w:rsidRPr="00403640">
              <w:rPr>
                <w:rFonts w:eastAsia="Times New Roman"/>
                <w:color w:val="000000"/>
                <w:szCs w:val="24"/>
                <w:lang w:eastAsia="lt-LT"/>
              </w:rPr>
              <w:t>TPVCA</w:t>
            </w:r>
          </w:p>
        </w:tc>
        <w:tc>
          <w:tcPr>
            <w:tcW w:w="1418" w:type="dxa"/>
            <w:noWrap/>
            <w:vAlign w:val="center"/>
          </w:tcPr>
          <w:p w14:paraId="765A281D" w14:textId="7A445CB7" w:rsidR="005702EA" w:rsidRDefault="005702EA" w:rsidP="00891966">
            <w:pPr>
              <w:pStyle w:val="NoSpacing"/>
              <w:rPr>
                <w:rFonts w:eastAsia="Times New Roman"/>
                <w:color w:val="000000"/>
                <w:szCs w:val="24"/>
                <w:lang w:eastAsia="lt-LT"/>
              </w:rPr>
            </w:pPr>
            <w:r>
              <w:rPr>
                <w:rFonts w:eastAsia="Times New Roman"/>
                <w:color w:val="000000"/>
                <w:szCs w:val="24"/>
                <w:lang w:eastAsia="lt-LT"/>
              </w:rPr>
              <w:t>2025</w:t>
            </w:r>
          </w:p>
        </w:tc>
        <w:tc>
          <w:tcPr>
            <w:tcW w:w="1843" w:type="dxa"/>
            <w:vAlign w:val="center"/>
          </w:tcPr>
          <w:p w14:paraId="7BC1E41B" w14:textId="2BA5D0E4" w:rsidR="005702EA" w:rsidRDefault="005702EA" w:rsidP="00891966">
            <w:pPr>
              <w:pStyle w:val="NoSpacing"/>
              <w:rPr>
                <w:rFonts w:eastAsia="Times New Roman"/>
                <w:color w:val="000000"/>
                <w:szCs w:val="24"/>
                <w:lang w:eastAsia="lt-LT"/>
              </w:rPr>
            </w:pPr>
            <w:r>
              <w:rPr>
                <w:rFonts w:eastAsia="Times New Roman"/>
                <w:color w:val="000000"/>
                <w:szCs w:val="24"/>
                <w:lang w:eastAsia="lt-LT"/>
              </w:rPr>
              <w:t>1</w:t>
            </w:r>
          </w:p>
        </w:tc>
        <w:tc>
          <w:tcPr>
            <w:tcW w:w="2551" w:type="dxa"/>
            <w:noWrap/>
            <w:vAlign w:val="center"/>
          </w:tcPr>
          <w:p w14:paraId="5858DE83" w14:textId="479ABE6D" w:rsidR="005702EA" w:rsidRDefault="005702EA" w:rsidP="00891966">
            <w:pPr>
              <w:spacing w:after="0" w:line="240" w:lineRule="auto"/>
              <w:rPr>
                <w:color w:val="000000"/>
                <w:szCs w:val="24"/>
              </w:rPr>
            </w:pPr>
            <w:r>
              <w:rPr>
                <w:color w:val="000000"/>
                <w:szCs w:val="24"/>
              </w:rPr>
              <w:t>2 066 Eur</w:t>
            </w:r>
          </w:p>
        </w:tc>
      </w:tr>
    </w:tbl>
    <w:p w14:paraId="77AEE562" w14:textId="5AA7366F" w:rsidR="00272FF2" w:rsidRDefault="00272FF2" w:rsidP="00B85E89">
      <w:pPr>
        <w:pStyle w:val="ListParagraph"/>
        <w:pBdr>
          <w:bottom w:val="single" w:sz="12" w:space="1" w:color="auto"/>
        </w:pBdr>
        <w:autoSpaceDE w:val="0"/>
        <w:autoSpaceDN w:val="0"/>
        <w:adjustRightInd w:val="0"/>
        <w:jc w:val="center"/>
        <w:rPr>
          <w:rFonts w:ascii="Calibri" w:eastAsiaTheme="minorHAnsi" w:hAnsi="Calibri" w:cs="Calibri"/>
          <w:color w:val="000000"/>
          <w:sz w:val="22"/>
        </w:rPr>
      </w:pPr>
    </w:p>
    <w:p w14:paraId="57DACF10" w14:textId="36F8B242" w:rsidR="00995A0B" w:rsidRDefault="00995A0B" w:rsidP="00995A0B">
      <w:pPr>
        <w:pStyle w:val="ListParagraph"/>
        <w:pBdr>
          <w:bottom w:val="single" w:sz="12" w:space="1" w:color="auto"/>
        </w:pBdr>
        <w:autoSpaceDE w:val="0"/>
        <w:autoSpaceDN w:val="0"/>
        <w:adjustRightInd w:val="0"/>
        <w:rPr>
          <w:rFonts w:eastAsiaTheme="minorHAnsi"/>
          <w:color w:val="000000"/>
          <w:szCs w:val="28"/>
        </w:rPr>
      </w:pPr>
      <w:r>
        <w:rPr>
          <w:rFonts w:eastAsiaTheme="minorHAnsi"/>
          <w:color w:val="000000"/>
          <w:szCs w:val="28"/>
        </w:rPr>
        <w:t xml:space="preserve">Lentelė </w:t>
      </w:r>
      <w:proofErr w:type="spellStart"/>
      <w:r>
        <w:rPr>
          <w:rFonts w:eastAsiaTheme="minorHAnsi"/>
          <w:color w:val="000000"/>
          <w:szCs w:val="28"/>
        </w:rPr>
        <w:t>nr.</w:t>
      </w:r>
      <w:proofErr w:type="spellEnd"/>
      <w:r>
        <w:rPr>
          <w:rFonts w:eastAsiaTheme="minorHAnsi"/>
          <w:color w:val="000000"/>
          <w:szCs w:val="28"/>
        </w:rPr>
        <w:t xml:space="preserve"> 1</w:t>
      </w:r>
    </w:p>
    <w:p w14:paraId="614ADB37" w14:textId="3D01AFA8" w:rsidR="00995A0B" w:rsidRPr="00BF4F3B" w:rsidRDefault="00995A0B" w:rsidP="00995A0B">
      <w:pPr>
        <w:pStyle w:val="ListParagraph"/>
        <w:pBdr>
          <w:bottom w:val="single" w:sz="12" w:space="1" w:color="auto"/>
        </w:pBdr>
        <w:autoSpaceDE w:val="0"/>
        <w:autoSpaceDN w:val="0"/>
        <w:adjustRightInd w:val="0"/>
        <w:rPr>
          <w:rFonts w:eastAsiaTheme="minorHAnsi"/>
          <w:b/>
          <w:bCs/>
          <w:color w:val="000000"/>
          <w:szCs w:val="28"/>
        </w:rPr>
      </w:pPr>
      <w:r w:rsidRPr="00BF4F3B">
        <w:rPr>
          <w:rFonts w:eastAsiaTheme="minorHAnsi"/>
          <w:b/>
          <w:bCs/>
          <w:color w:val="000000"/>
          <w:szCs w:val="28"/>
        </w:rPr>
        <w:t>TPVCAP draudimu draudžiamo transporto sąrašas:</w:t>
      </w:r>
    </w:p>
    <w:tbl>
      <w:tblPr>
        <w:tblW w:w="10203" w:type="dxa"/>
        <w:tblInd w:w="-20" w:type="dxa"/>
        <w:tblLayout w:type="fixed"/>
        <w:tblLook w:val="04A0" w:firstRow="1" w:lastRow="0" w:firstColumn="1" w:lastColumn="0" w:noHBand="0" w:noVBand="1"/>
      </w:tblPr>
      <w:tblGrid>
        <w:gridCol w:w="3559"/>
        <w:gridCol w:w="1276"/>
        <w:gridCol w:w="992"/>
        <w:gridCol w:w="993"/>
        <w:gridCol w:w="1559"/>
        <w:gridCol w:w="778"/>
        <w:gridCol w:w="1046"/>
      </w:tblGrid>
      <w:tr w:rsidR="00BF4F3B" w:rsidRPr="00BF4F3B" w14:paraId="528FDF4B" w14:textId="77777777" w:rsidTr="00BF4F3B">
        <w:trPr>
          <w:trHeight w:val="480"/>
        </w:trPr>
        <w:tc>
          <w:tcPr>
            <w:tcW w:w="3559" w:type="dxa"/>
            <w:tcBorders>
              <w:top w:val="single" w:sz="4" w:space="0" w:color="auto"/>
              <w:left w:val="single" w:sz="4" w:space="0" w:color="auto"/>
              <w:bottom w:val="single" w:sz="4" w:space="0" w:color="auto"/>
              <w:right w:val="single" w:sz="4" w:space="0" w:color="auto"/>
            </w:tcBorders>
            <w:shd w:val="clear" w:color="000000" w:fill="E5EFF0"/>
            <w:vAlign w:val="center"/>
            <w:hideMark/>
          </w:tcPr>
          <w:p w14:paraId="3BF3DC8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Tipas</w:t>
            </w:r>
          </w:p>
        </w:tc>
        <w:tc>
          <w:tcPr>
            <w:tcW w:w="1276" w:type="dxa"/>
            <w:tcBorders>
              <w:top w:val="single" w:sz="4" w:space="0" w:color="auto"/>
              <w:left w:val="nil"/>
              <w:bottom w:val="single" w:sz="4" w:space="0" w:color="auto"/>
              <w:right w:val="single" w:sz="4" w:space="0" w:color="auto"/>
            </w:tcBorders>
            <w:shd w:val="clear" w:color="000000" w:fill="E5EFF0"/>
            <w:vAlign w:val="center"/>
            <w:hideMark/>
          </w:tcPr>
          <w:p w14:paraId="155F942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Markė</w:t>
            </w:r>
          </w:p>
        </w:tc>
        <w:tc>
          <w:tcPr>
            <w:tcW w:w="992" w:type="dxa"/>
            <w:tcBorders>
              <w:top w:val="single" w:sz="4" w:space="0" w:color="auto"/>
              <w:left w:val="nil"/>
              <w:bottom w:val="single" w:sz="4" w:space="0" w:color="auto"/>
              <w:right w:val="single" w:sz="4" w:space="0" w:color="auto"/>
            </w:tcBorders>
            <w:shd w:val="clear" w:color="000000" w:fill="E5EFF0"/>
            <w:vAlign w:val="center"/>
            <w:hideMark/>
          </w:tcPr>
          <w:p w14:paraId="0EC3D6E5"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Modelis</w:t>
            </w:r>
          </w:p>
        </w:tc>
        <w:tc>
          <w:tcPr>
            <w:tcW w:w="993" w:type="dxa"/>
            <w:tcBorders>
              <w:top w:val="single" w:sz="4" w:space="0" w:color="auto"/>
              <w:left w:val="nil"/>
              <w:bottom w:val="single" w:sz="4" w:space="0" w:color="auto"/>
              <w:right w:val="single" w:sz="4" w:space="0" w:color="auto"/>
            </w:tcBorders>
            <w:shd w:val="clear" w:color="000000" w:fill="E5EFF0"/>
            <w:vAlign w:val="center"/>
            <w:hideMark/>
          </w:tcPr>
          <w:p w14:paraId="0A17B52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 xml:space="preserve">Valstybinis </w:t>
            </w:r>
            <w:proofErr w:type="spellStart"/>
            <w:r w:rsidRPr="00BF4F3B">
              <w:rPr>
                <w:rFonts w:eastAsia="Times New Roman"/>
                <w:b/>
                <w:bCs/>
                <w:sz w:val="18"/>
                <w:szCs w:val="18"/>
                <w:lang w:eastAsia="lt-LT"/>
              </w:rPr>
              <w:t>nr</w:t>
            </w:r>
            <w:proofErr w:type="spellEnd"/>
          </w:p>
        </w:tc>
        <w:tc>
          <w:tcPr>
            <w:tcW w:w="1559" w:type="dxa"/>
            <w:tcBorders>
              <w:top w:val="single" w:sz="4" w:space="0" w:color="auto"/>
              <w:left w:val="nil"/>
              <w:bottom w:val="single" w:sz="4" w:space="0" w:color="auto"/>
              <w:right w:val="single" w:sz="4" w:space="0" w:color="auto"/>
            </w:tcBorders>
            <w:shd w:val="clear" w:color="000000" w:fill="E5EFF0"/>
            <w:vAlign w:val="center"/>
            <w:hideMark/>
          </w:tcPr>
          <w:p w14:paraId="58472FD1"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VIN</w:t>
            </w:r>
          </w:p>
        </w:tc>
        <w:tc>
          <w:tcPr>
            <w:tcW w:w="778" w:type="dxa"/>
            <w:tcBorders>
              <w:top w:val="single" w:sz="4" w:space="0" w:color="auto"/>
              <w:left w:val="nil"/>
              <w:bottom w:val="single" w:sz="4" w:space="0" w:color="auto"/>
              <w:right w:val="single" w:sz="4" w:space="0" w:color="auto"/>
            </w:tcBorders>
            <w:shd w:val="clear" w:color="000000" w:fill="E5EFF0"/>
            <w:vAlign w:val="center"/>
            <w:hideMark/>
          </w:tcPr>
          <w:p w14:paraId="76D59AE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Masė</w:t>
            </w:r>
          </w:p>
        </w:tc>
        <w:tc>
          <w:tcPr>
            <w:tcW w:w="1046" w:type="dxa"/>
            <w:tcBorders>
              <w:top w:val="single" w:sz="4" w:space="0" w:color="auto"/>
              <w:left w:val="nil"/>
              <w:bottom w:val="single" w:sz="4" w:space="0" w:color="auto"/>
              <w:right w:val="single" w:sz="4" w:space="0" w:color="auto"/>
            </w:tcBorders>
            <w:shd w:val="clear" w:color="000000" w:fill="E5EFF0"/>
            <w:vAlign w:val="center"/>
            <w:hideMark/>
          </w:tcPr>
          <w:p w14:paraId="7BA3B62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Kategorija</w:t>
            </w:r>
          </w:p>
        </w:tc>
      </w:tr>
      <w:tr w:rsidR="00BF4F3B" w:rsidRPr="00BF4F3B" w14:paraId="1D3C5563"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476141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Krovininiai automobiliai iki 12t. Su hidrauliniu manipuliatoriumi </w:t>
            </w:r>
            <w:proofErr w:type="spellStart"/>
            <w:r w:rsidRPr="00BF4F3B">
              <w:rPr>
                <w:rFonts w:eastAsia="Times New Roman"/>
                <w:sz w:val="18"/>
                <w:szCs w:val="18"/>
                <w:lang w:eastAsia="lt-LT"/>
              </w:rPr>
              <w:t>Hiab</w:t>
            </w:r>
            <w:proofErr w:type="spellEnd"/>
            <w:r w:rsidRPr="00BF4F3B">
              <w:rPr>
                <w:rFonts w:eastAsia="Times New Roman"/>
                <w:sz w:val="18"/>
                <w:szCs w:val="18"/>
                <w:lang w:eastAsia="lt-LT"/>
              </w:rPr>
              <w:t xml:space="preserve"> 062 D-2 (ser.nr. BL062HD00086). kranas sumontuotas ant  </w:t>
            </w:r>
            <w:proofErr w:type="spellStart"/>
            <w:r w:rsidRPr="00BF4F3B">
              <w:rPr>
                <w:rFonts w:eastAsia="Times New Roman"/>
                <w:sz w:val="18"/>
                <w:szCs w:val="18"/>
                <w:lang w:eastAsia="lt-LT"/>
              </w:rPr>
              <w:t>savivartės</w:t>
            </w:r>
            <w:proofErr w:type="spellEnd"/>
            <w:r w:rsidRPr="00BF4F3B">
              <w:rPr>
                <w:rFonts w:eastAsia="Times New Roman"/>
                <w:sz w:val="18"/>
                <w:szCs w:val="18"/>
                <w:lang w:eastAsia="lt-LT"/>
              </w:rPr>
              <w:t xml:space="preserve"> mašinos PPĮ</w:t>
            </w:r>
          </w:p>
        </w:tc>
        <w:tc>
          <w:tcPr>
            <w:tcW w:w="1276" w:type="dxa"/>
            <w:tcBorders>
              <w:top w:val="nil"/>
              <w:left w:val="nil"/>
              <w:bottom w:val="single" w:sz="4" w:space="0" w:color="auto"/>
              <w:right w:val="single" w:sz="4" w:space="0" w:color="auto"/>
            </w:tcBorders>
            <w:vAlign w:val="center"/>
            <w:hideMark/>
          </w:tcPr>
          <w:p w14:paraId="70ED9A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RENAULT</w:t>
            </w:r>
          </w:p>
        </w:tc>
        <w:tc>
          <w:tcPr>
            <w:tcW w:w="992" w:type="dxa"/>
            <w:tcBorders>
              <w:top w:val="nil"/>
              <w:left w:val="nil"/>
              <w:bottom w:val="single" w:sz="4" w:space="0" w:color="auto"/>
              <w:right w:val="single" w:sz="4" w:space="0" w:color="auto"/>
            </w:tcBorders>
            <w:vAlign w:val="center"/>
            <w:hideMark/>
          </w:tcPr>
          <w:p w14:paraId="663A2F0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D</w:t>
            </w:r>
          </w:p>
        </w:tc>
        <w:tc>
          <w:tcPr>
            <w:tcW w:w="993" w:type="dxa"/>
            <w:tcBorders>
              <w:top w:val="nil"/>
              <w:left w:val="nil"/>
              <w:bottom w:val="single" w:sz="4" w:space="0" w:color="auto"/>
              <w:right w:val="single" w:sz="4" w:space="0" w:color="auto"/>
            </w:tcBorders>
            <w:vAlign w:val="center"/>
            <w:hideMark/>
          </w:tcPr>
          <w:p w14:paraId="612B9DA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LSI257</w:t>
            </w:r>
          </w:p>
        </w:tc>
        <w:tc>
          <w:tcPr>
            <w:tcW w:w="1559" w:type="dxa"/>
            <w:tcBorders>
              <w:top w:val="nil"/>
              <w:left w:val="nil"/>
              <w:bottom w:val="single" w:sz="4" w:space="0" w:color="auto"/>
              <w:right w:val="single" w:sz="4" w:space="0" w:color="auto"/>
            </w:tcBorders>
            <w:vAlign w:val="center"/>
            <w:hideMark/>
          </w:tcPr>
          <w:p w14:paraId="0FB86528"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VF640J56XMB016097</w:t>
            </w:r>
          </w:p>
        </w:tc>
        <w:tc>
          <w:tcPr>
            <w:tcW w:w="778" w:type="dxa"/>
            <w:tcBorders>
              <w:top w:val="nil"/>
              <w:left w:val="nil"/>
              <w:bottom w:val="single" w:sz="4" w:space="0" w:color="auto"/>
              <w:right w:val="single" w:sz="4" w:space="0" w:color="auto"/>
            </w:tcBorders>
            <w:vAlign w:val="center"/>
            <w:hideMark/>
          </w:tcPr>
          <w:p w14:paraId="0D346E8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7810</w:t>
            </w:r>
          </w:p>
        </w:tc>
        <w:tc>
          <w:tcPr>
            <w:tcW w:w="1046" w:type="dxa"/>
            <w:tcBorders>
              <w:top w:val="nil"/>
              <w:left w:val="nil"/>
              <w:bottom w:val="single" w:sz="4" w:space="0" w:color="auto"/>
              <w:right w:val="single" w:sz="4" w:space="0" w:color="auto"/>
            </w:tcBorders>
            <w:vAlign w:val="center"/>
            <w:hideMark/>
          </w:tcPr>
          <w:p w14:paraId="2F81AFA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N2-BAC--</w:t>
            </w:r>
          </w:p>
        </w:tc>
      </w:tr>
      <w:tr w:rsidR="00BF4F3B" w:rsidRPr="00BF4F3B" w14:paraId="26CACD0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EA487E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iki 3.5t</w:t>
            </w:r>
          </w:p>
        </w:tc>
        <w:tc>
          <w:tcPr>
            <w:tcW w:w="1276" w:type="dxa"/>
            <w:tcBorders>
              <w:top w:val="nil"/>
              <w:left w:val="nil"/>
              <w:bottom w:val="single" w:sz="4" w:space="0" w:color="auto"/>
              <w:right w:val="single" w:sz="4" w:space="0" w:color="auto"/>
            </w:tcBorders>
            <w:vAlign w:val="center"/>
            <w:hideMark/>
          </w:tcPr>
          <w:p w14:paraId="78FDEFE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GOUPIL</w:t>
            </w:r>
          </w:p>
        </w:tc>
        <w:tc>
          <w:tcPr>
            <w:tcW w:w="992" w:type="dxa"/>
            <w:tcBorders>
              <w:top w:val="nil"/>
              <w:left w:val="nil"/>
              <w:bottom w:val="single" w:sz="4" w:space="0" w:color="auto"/>
              <w:right w:val="single" w:sz="4" w:space="0" w:color="auto"/>
            </w:tcBorders>
            <w:vAlign w:val="center"/>
            <w:hideMark/>
          </w:tcPr>
          <w:p w14:paraId="40E91BA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w:t>
            </w:r>
          </w:p>
        </w:tc>
        <w:tc>
          <w:tcPr>
            <w:tcW w:w="993" w:type="dxa"/>
            <w:tcBorders>
              <w:top w:val="nil"/>
              <w:left w:val="nil"/>
              <w:bottom w:val="single" w:sz="4" w:space="0" w:color="auto"/>
              <w:right w:val="single" w:sz="4" w:space="0" w:color="auto"/>
            </w:tcBorders>
            <w:vAlign w:val="center"/>
            <w:hideMark/>
          </w:tcPr>
          <w:p w14:paraId="49D5B7A5"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EA2443</w:t>
            </w:r>
          </w:p>
        </w:tc>
        <w:tc>
          <w:tcPr>
            <w:tcW w:w="1559" w:type="dxa"/>
            <w:tcBorders>
              <w:top w:val="nil"/>
              <w:left w:val="nil"/>
              <w:bottom w:val="single" w:sz="4" w:space="0" w:color="auto"/>
              <w:right w:val="single" w:sz="4" w:space="0" w:color="auto"/>
            </w:tcBorders>
            <w:vAlign w:val="center"/>
            <w:hideMark/>
          </w:tcPr>
          <w:p w14:paraId="551505A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TAPPWMZZZM0K01606</w:t>
            </w:r>
          </w:p>
        </w:tc>
        <w:tc>
          <w:tcPr>
            <w:tcW w:w="778" w:type="dxa"/>
            <w:tcBorders>
              <w:top w:val="nil"/>
              <w:left w:val="nil"/>
              <w:bottom w:val="single" w:sz="4" w:space="0" w:color="auto"/>
              <w:right w:val="single" w:sz="4" w:space="0" w:color="auto"/>
            </w:tcBorders>
            <w:vAlign w:val="center"/>
            <w:hideMark/>
          </w:tcPr>
          <w:p w14:paraId="0417ED3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924</w:t>
            </w:r>
          </w:p>
        </w:tc>
        <w:tc>
          <w:tcPr>
            <w:tcW w:w="1046" w:type="dxa"/>
            <w:tcBorders>
              <w:top w:val="nil"/>
              <w:left w:val="nil"/>
              <w:bottom w:val="single" w:sz="4" w:space="0" w:color="auto"/>
              <w:right w:val="single" w:sz="4" w:space="0" w:color="auto"/>
            </w:tcBorders>
            <w:vAlign w:val="center"/>
            <w:hideMark/>
          </w:tcPr>
          <w:p w14:paraId="24F359D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N1------</w:t>
            </w:r>
          </w:p>
        </w:tc>
      </w:tr>
      <w:tr w:rsidR="00BF4F3B" w:rsidRPr="00BF4F3B" w14:paraId="3F14F19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4D27337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iki 3.5t</w:t>
            </w:r>
          </w:p>
        </w:tc>
        <w:tc>
          <w:tcPr>
            <w:tcW w:w="1276" w:type="dxa"/>
            <w:tcBorders>
              <w:top w:val="nil"/>
              <w:left w:val="nil"/>
              <w:bottom w:val="single" w:sz="4" w:space="0" w:color="auto"/>
              <w:right w:val="single" w:sz="4" w:space="0" w:color="auto"/>
            </w:tcBorders>
            <w:vAlign w:val="center"/>
            <w:hideMark/>
          </w:tcPr>
          <w:p w14:paraId="73ED69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7607027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TRANSPORTER</w:t>
            </w:r>
          </w:p>
        </w:tc>
        <w:tc>
          <w:tcPr>
            <w:tcW w:w="993" w:type="dxa"/>
            <w:tcBorders>
              <w:top w:val="nil"/>
              <w:left w:val="nil"/>
              <w:bottom w:val="single" w:sz="4" w:space="0" w:color="auto"/>
              <w:right w:val="single" w:sz="4" w:space="0" w:color="auto"/>
            </w:tcBorders>
            <w:vAlign w:val="center"/>
            <w:hideMark/>
          </w:tcPr>
          <w:p w14:paraId="05F78CF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JPS735</w:t>
            </w:r>
          </w:p>
        </w:tc>
        <w:tc>
          <w:tcPr>
            <w:tcW w:w="1559" w:type="dxa"/>
            <w:tcBorders>
              <w:top w:val="nil"/>
              <w:left w:val="nil"/>
              <w:bottom w:val="single" w:sz="4" w:space="0" w:color="auto"/>
              <w:right w:val="single" w:sz="4" w:space="0" w:color="auto"/>
            </w:tcBorders>
            <w:vAlign w:val="center"/>
            <w:hideMark/>
          </w:tcPr>
          <w:p w14:paraId="6DEBBBE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WV3ZZZ7JZHX017286</w:t>
            </w:r>
          </w:p>
        </w:tc>
        <w:tc>
          <w:tcPr>
            <w:tcW w:w="778" w:type="dxa"/>
            <w:tcBorders>
              <w:top w:val="nil"/>
              <w:left w:val="nil"/>
              <w:bottom w:val="single" w:sz="4" w:space="0" w:color="auto"/>
              <w:right w:val="single" w:sz="4" w:space="0" w:color="auto"/>
            </w:tcBorders>
            <w:vAlign w:val="center"/>
            <w:hideMark/>
          </w:tcPr>
          <w:p w14:paraId="61204A4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2385</w:t>
            </w:r>
          </w:p>
        </w:tc>
        <w:tc>
          <w:tcPr>
            <w:tcW w:w="1046" w:type="dxa"/>
            <w:tcBorders>
              <w:top w:val="nil"/>
              <w:left w:val="nil"/>
              <w:bottom w:val="single" w:sz="4" w:space="0" w:color="auto"/>
              <w:right w:val="single" w:sz="4" w:space="0" w:color="auto"/>
            </w:tcBorders>
            <w:vAlign w:val="center"/>
            <w:hideMark/>
          </w:tcPr>
          <w:p w14:paraId="2ECE656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N1-BAC--</w:t>
            </w:r>
          </w:p>
        </w:tc>
      </w:tr>
      <w:tr w:rsidR="00BF4F3B" w:rsidRPr="00BF4F3B" w14:paraId="27B64132"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18416A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iki 3.5t</w:t>
            </w:r>
          </w:p>
        </w:tc>
        <w:tc>
          <w:tcPr>
            <w:tcW w:w="1276" w:type="dxa"/>
            <w:tcBorders>
              <w:top w:val="nil"/>
              <w:left w:val="nil"/>
              <w:bottom w:val="single" w:sz="4" w:space="0" w:color="auto"/>
              <w:right w:val="single" w:sz="4" w:space="0" w:color="auto"/>
            </w:tcBorders>
            <w:vAlign w:val="center"/>
            <w:hideMark/>
          </w:tcPr>
          <w:p w14:paraId="6365C96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52EB575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CRAFTER</w:t>
            </w:r>
          </w:p>
        </w:tc>
        <w:tc>
          <w:tcPr>
            <w:tcW w:w="993" w:type="dxa"/>
            <w:tcBorders>
              <w:top w:val="nil"/>
              <w:left w:val="nil"/>
              <w:bottom w:val="single" w:sz="4" w:space="0" w:color="auto"/>
              <w:right w:val="single" w:sz="4" w:space="0" w:color="auto"/>
            </w:tcBorders>
            <w:vAlign w:val="center"/>
            <w:hideMark/>
          </w:tcPr>
          <w:p w14:paraId="298395C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LOB628</w:t>
            </w:r>
          </w:p>
        </w:tc>
        <w:tc>
          <w:tcPr>
            <w:tcW w:w="1559" w:type="dxa"/>
            <w:tcBorders>
              <w:top w:val="nil"/>
              <w:left w:val="nil"/>
              <w:bottom w:val="single" w:sz="4" w:space="0" w:color="auto"/>
              <w:right w:val="single" w:sz="4" w:space="0" w:color="auto"/>
            </w:tcBorders>
            <w:vAlign w:val="center"/>
            <w:hideMark/>
          </w:tcPr>
          <w:p w14:paraId="371806C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WV1ZZZSYZM9005596</w:t>
            </w:r>
          </w:p>
        </w:tc>
        <w:tc>
          <w:tcPr>
            <w:tcW w:w="778" w:type="dxa"/>
            <w:tcBorders>
              <w:top w:val="nil"/>
              <w:left w:val="nil"/>
              <w:bottom w:val="single" w:sz="4" w:space="0" w:color="auto"/>
              <w:right w:val="single" w:sz="4" w:space="0" w:color="auto"/>
            </w:tcBorders>
            <w:vAlign w:val="center"/>
            <w:hideMark/>
          </w:tcPr>
          <w:p w14:paraId="423DB76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2130</w:t>
            </w:r>
          </w:p>
        </w:tc>
        <w:tc>
          <w:tcPr>
            <w:tcW w:w="1046" w:type="dxa"/>
            <w:tcBorders>
              <w:top w:val="nil"/>
              <w:left w:val="nil"/>
              <w:bottom w:val="single" w:sz="4" w:space="0" w:color="auto"/>
              <w:right w:val="single" w:sz="4" w:space="0" w:color="auto"/>
            </w:tcBorders>
            <w:vAlign w:val="center"/>
            <w:hideMark/>
          </w:tcPr>
          <w:p w14:paraId="54B10FC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N1------</w:t>
            </w:r>
          </w:p>
        </w:tc>
      </w:tr>
      <w:tr w:rsidR="00BF4F3B" w:rsidRPr="00BF4F3B" w14:paraId="33608197"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5EFEC1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w:t>
            </w:r>
          </w:p>
        </w:tc>
        <w:tc>
          <w:tcPr>
            <w:tcW w:w="1276" w:type="dxa"/>
            <w:tcBorders>
              <w:top w:val="nil"/>
              <w:left w:val="nil"/>
              <w:bottom w:val="single" w:sz="4" w:space="0" w:color="auto"/>
              <w:right w:val="single" w:sz="4" w:space="0" w:color="auto"/>
            </w:tcBorders>
            <w:vAlign w:val="center"/>
            <w:hideMark/>
          </w:tcPr>
          <w:p w14:paraId="3040E86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IVECO</w:t>
            </w:r>
          </w:p>
        </w:tc>
        <w:tc>
          <w:tcPr>
            <w:tcW w:w="992" w:type="dxa"/>
            <w:tcBorders>
              <w:top w:val="nil"/>
              <w:left w:val="nil"/>
              <w:bottom w:val="single" w:sz="4" w:space="0" w:color="auto"/>
              <w:right w:val="single" w:sz="4" w:space="0" w:color="auto"/>
            </w:tcBorders>
            <w:vAlign w:val="center"/>
            <w:hideMark/>
          </w:tcPr>
          <w:p w14:paraId="45216EA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AT440STZ/P-HM</w:t>
            </w:r>
          </w:p>
        </w:tc>
        <w:tc>
          <w:tcPr>
            <w:tcW w:w="993" w:type="dxa"/>
            <w:tcBorders>
              <w:top w:val="nil"/>
              <w:left w:val="nil"/>
              <w:bottom w:val="single" w:sz="4" w:space="0" w:color="auto"/>
              <w:right w:val="single" w:sz="4" w:space="0" w:color="auto"/>
            </w:tcBorders>
            <w:vAlign w:val="center"/>
            <w:hideMark/>
          </w:tcPr>
          <w:p w14:paraId="2E9F847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JJP783</w:t>
            </w:r>
          </w:p>
        </w:tc>
        <w:tc>
          <w:tcPr>
            <w:tcW w:w="1559" w:type="dxa"/>
            <w:tcBorders>
              <w:top w:val="nil"/>
              <w:left w:val="nil"/>
              <w:bottom w:val="single" w:sz="4" w:space="0" w:color="auto"/>
              <w:right w:val="single" w:sz="4" w:space="0" w:color="auto"/>
            </w:tcBorders>
            <w:vAlign w:val="center"/>
            <w:hideMark/>
          </w:tcPr>
          <w:p w14:paraId="0493691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WJMS2NTH60C352782</w:t>
            </w:r>
          </w:p>
        </w:tc>
        <w:tc>
          <w:tcPr>
            <w:tcW w:w="778" w:type="dxa"/>
            <w:tcBorders>
              <w:top w:val="nil"/>
              <w:left w:val="nil"/>
              <w:bottom w:val="single" w:sz="4" w:space="0" w:color="auto"/>
              <w:right w:val="single" w:sz="4" w:space="0" w:color="auto"/>
            </w:tcBorders>
            <w:vAlign w:val="center"/>
            <w:hideMark/>
          </w:tcPr>
          <w:p w14:paraId="787133A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8887</w:t>
            </w:r>
          </w:p>
        </w:tc>
        <w:tc>
          <w:tcPr>
            <w:tcW w:w="1046" w:type="dxa"/>
            <w:tcBorders>
              <w:top w:val="nil"/>
              <w:left w:val="nil"/>
              <w:bottom w:val="single" w:sz="4" w:space="0" w:color="auto"/>
              <w:right w:val="single" w:sz="4" w:space="0" w:color="auto"/>
            </w:tcBorders>
            <w:vAlign w:val="center"/>
            <w:hideMark/>
          </w:tcPr>
          <w:p w14:paraId="29D6E01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5E940C25"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3B201D4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 Su hidrauliniu konteinerių keltuvu nenuomojamas</w:t>
            </w:r>
          </w:p>
        </w:tc>
        <w:tc>
          <w:tcPr>
            <w:tcW w:w="1276" w:type="dxa"/>
            <w:tcBorders>
              <w:top w:val="nil"/>
              <w:left w:val="nil"/>
              <w:bottom w:val="single" w:sz="4" w:space="0" w:color="auto"/>
              <w:right w:val="single" w:sz="4" w:space="0" w:color="auto"/>
            </w:tcBorders>
            <w:vAlign w:val="center"/>
            <w:hideMark/>
          </w:tcPr>
          <w:p w14:paraId="5A10E22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MAN</w:t>
            </w:r>
          </w:p>
        </w:tc>
        <w:tc>
          <w:tcPr>
            <w:tcW w:w="992" w:type="dxa"/>
            <w:tcBorders>
              <w:top w:val="nil"/>
              <w:left w:val="nil"/>
              <w:bottom w:val="single" w:sz="4" w:space="0" w:color="auto"/>
              <w:right w:val="single" w:sz="4" w:space="0" w:color="auto"/>
            </w:tcBorders>
            <w:vAlign w:val="center"/>
            <w:hideMark/>
          </w:tcPr>
          <w:p w14:paraId="54C18B9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TGS</w:t>
            </w:r>
          </w:p>
        </w:tc>
        <w:tc>
          <w:tcPr>
            <w:tcW w:w="993" w:type="dxa"/>
            <w:tcBorders>
              <w:top w:val="nil"/>
              <w:left w:val="nil"/>
              <w:bottom w:val="single" w:sz="4" w:space="0" w:color="auto"/>
              <w:right w:val="single" w:sz="4" w:space="0" w:color="auto"/>
            </w:tcBorders>
            <w:vAlign w:val="center"/>
            <w:hideMark/>
          </w:tcPr>
          <w:p w14:paraId="20154FB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LYO377</w:t>
            </w:r>
          </w:p>
        </w:tc>
        <w:tc>
          <w:tcPr>
            <w:tcW w:w="1559" w:type="dxa"/>
            <w:tcBorders>
              <w:top w:val="nil"/>
              <w:left w:val="nil"/>
              <w:bottom w:val="single" w:sz="4" w:space="0" w:color="auto"/>
              <w:right w:val="single" w:sz="4" w:space="0" w:color="auto"/>
            </w:tcBorders>
            <w:vAlign w:val="center"/>
            <w:hideMark/>
          </w:tcPr>
          <w:p w14:paraId="4C35DE1D"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WMA21SZZ0LP144570</w:t>
            </w:r>
          </w:p>
        </w:tc>
        <w:tc>
          <w:tcPr>
            <w:tcW w:w="778" w:type="dxa"/>
            <w:tcBorders>
              <w:top w:val="nil"/>
              <w:left w:val="nil"/>
              <w:bottom w:val="single" w:sz="4" w:space="0" w:color="auto"/>
              <w:right w:val="single" w:sz="4" w:space="0" w:color="auto"/>
            </w:tcBorders>
            <w:vAlign w:val="center"/>
            <w:hideMark/>
          </w:tcPr>
          <w:p w14:paraId="3A73727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11870</w:t>
            </w:r>
          </w:p>
        </w:tc>
        <w:tc>
          <w:tcPr>
            <w:tcW w:w="1046" w:type="dxa"/>
            <w:tcBorders>
              <w:top w:val="nil"/>
              <w:left w:val="nil"/>
              <w:bottom w:val="single" w:sz="4" w:space="0" w:color="auto"/>
              <w:right w:val="single" w:sz="4" w:space="0" w:color="auto"/>
            </w:tcBorders>
            <w:vAlign w:val="center"/>
            <w:hideMark/>
          </w:tcPr>
          <w:p w14:paraId="79FC494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N3-BAG--</w:t>
            </w:r>
          </w:p>
        </w:tc>
      </w:tr>
      <w:tr w:rsidR="00BF4F3B" w:rsidRPr="00BF4F3B" w14:paraId="54583FDC"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0A2E23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 Su hidrauliniu konteinerių keltuvu nenuomojamas</w:t>
            </w:r>
          </w:p>
        </w:tc>
        <w:tc>
          <w:tcPr>
            <w:tcW w:w="1276" w:type="dxa"/>
            <w:tcBorders>
              <w:top w:val="nil"/>
              <w:left w:val="nil"/>
              <w:bottom w:val="single" w:sz="4" w:space="0" w:color="auto"/>
              <w:right w:val="single" w:sz="4" w:space="0" w:color="auto"/>
            </w:tcBorders>
            <w:vAlign w:val="center"/>
            <w:hideMark/>
          </w:tcPr>
          <w:p w14:paraId="33CE7FE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MAN</w:t>
            </w:r>
          </w:p>
        </w:tc>
        <w:tc>
          <w:tcPr>
            <w:tcW w:w="992" w:type="dxa"/>
            <w:tcBorders>
              <w:top w:val="nil"/>
              <w:left w:val="nil"/>
              <w:bottom w:val="single" w:sz="4" w:space="0" w:color="auto"/>
              <w:right w:val="single" w:sz="4" w:space="0" w:color="auto"/>
            </w:tcBorders>
            <w:vAlign w:val="center"/>
            <w:hideMark/>
          </w:tcPr>
          <w:p w14:paraId="140E767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TGX</w:t>
            </w:r>
          </w:p>
        </w:tc>
        <w:tc>
          <w:tcPr>
            <w:tcW w:w="993" w:type="dxa"/>
            <w:tcBorders>
              <w:top w:val="nil"/>
              <w:left w:val="nil"/>
              <w:bottom w:val="single" w:sz="4" w:space="0" w:color="auto"/>
              <w:right w:val="single" w:sz="4" w:space="0" w:color="auto"/>
            </w:tcBorders>
            <w:vAlign w:val="center"/>
            <w:hideMark/>
          </w:tcPr>
          <w:p w14:paraId="09E2DAF8"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MSR986</w:t>
            </w:r>
          </w:p>
        </w:tc>
        <w:tc>
          <w:tcPr>
            <w:tcW w:w="1559" w:type="dxa"/>
            <w:tcBorders>
              <w:top w:val="nil"/>
              <w:left w:val="nil"/>
              <w:bottom w:val="single" w:sz="4" w:space="0" w:color="auto"/>
              <w:right w:val="single" w:sz="4" w:space="0" w:color="auto"/>
            </w:tcBorders>
            <w:vAlign w:val="center"/>
            <w:hideMark/>
          </w:tcPr>
          <w:p w14:paraId="474563E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WMA21XZZ0LM839713</w:t>
            </w:r>
          </w:p>
        </w:tc>
        <w:tc>
          <w:tcPr>
            <w:tcW w:w="778" w:type="dxa"/>
            <w:tcBorders>
              <w:top w:val="nil"/>
              <w:left w:val="nil"/>
              <w:bottom w:val="single" w:sz="4" w:space="0" w:color="auto"/>
              <w:right w:val="single" w:sz="4" w:space="0" w:color="auto"/>
            </w:tcBorders>
            <w:vAlign w:val="center"/>
            <w:hideMark/>
          </w:tcPr>
          <w:p w14:paraId="10ACFC4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9660</w:t>
            </w:r>
          </w:p>
        </w:tc>
        <w:tc>
          <w:tcPr>
            <w:tcW w:w="1046" w:type="dxa"/>
            <w:tcBorders>
              <w:top w:val="nil"/>
              <w:left w:val="nil"/>
              <w:bottom w:val="single" w:sz="4" w:space="0" w:color="auto"/>
              <w:right w:val="single" w:sz="4" w:space="0" w:color="auto"/>
            </w:tcBorders>
            <w:vAlign w:val="center"/>
            <w:hideMark/>
          </w:tcPr>
          <w:p w14:paraId="57578A0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26470F91"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5896AFA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Krovininiai automobiliai virš 12t. su hidrauliniu krovimo kranu </w:t>
            </w:r>
            <w:proofErr w:type="spellStart"/>
            <w:r w:rsidRPr="00BF4F3B">
              <w:rPr>
                <w:rFonts w:eastAsia="Times New Roman"/>
                <w:sz w:val="18"/>
                <w:szCs w:val="18"/>
                <w:lang w:eastAsia="lt-LT"/>
              </w:rPr>
              <w:t>Hiab</w:t>
            </w:r>
            <w:proofErr w:type="spellEnd"/>
            <w:r w:rsidRPr="00BF4F3B">
              <w:rPr>
                <w:rFonts w:eastAsia="Times New Roman"/>
                <w:sz w:val="18"/>
                <w:szCs w:val="18"/>
                <w:lang w:eastAsia="lt-LT"/>
              </w:rPr>
              <w:t xml:space="preserve"> X-HIDUO 228 B-3 (ser.nr. BL228HD02650) konteineriams. PPĮ</w:t>
            </w:r>
          </w:p>
        </w:tc>
        <w:tc>
          <w:tcPr>
            <w:tcW w:w="1276" w:type="dxa"/>
            <w:tcBorders>
              <w:top w:val="nil"/>
              <w:left w:val="nil"/>
              <w:bottom w:val="single" w:sz="4" w:space="0" w:color="auto"/>
              <w:right w:val="single" w:sz="4" w:space="0" w:color="auto"/>
            </w:tcBorders>
            <w:vAlign w:val="center"/>
            <w:hideMark/>
          </w:tcPr>
          <w:p w14:paraId="27DDF74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0965506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P460</w:t>
            </w:r>
          </w:p>
        </w:tc>
        <w:tc>
          <w:tcPr>
            <w:tcW w:w="993" w:type="dxa"/>
            <w:tcBorders>
              <w:top w:val="nil"/>
              <w:left w:val="nil"/>
              <w:bottom w:val="single" w:sz="4" w:space="0" w:color="auto"/>
              <w:right w:val="single" w:sz="4" w:space="0" w:color="auto"/>
            </w:tcBorders>
            <w:vAlign w:val="center"/>
            <w:hideMark/>
          </w:tcPr>
          <w:p w14:paraId="0ECACDA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MZS614</w:t>
            </w:r>
          </w:p>
        </w:tc>
        <w:tc>
          <w:tcPr>
            <w:tcW w:w="1559" w:type="dxa"/>
            <w:tcBorders>
              <w:top w:val="nil"/>
              <w:left w:val="nil"/>
              <w:bottom w:val="single" w:sz="4" w:space="0" w:color="auto"/>
              <w:right w:val="single" w:sz="4" w:space="0" w:color="auto"/>
            </w:tcBorders>
            <w:vAlign w:val="center"/>
            <w:hideMark/>
          </w:tcPr>
          <w:p w14:paraId="3200BBE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YS2P6X40005725137</w:t>
            </w:r>
          </w:p>
        </w:tc>
        <w:tc>
          <w:tcPr>
            <w:tcW w:w="778" w:type="dxa"/>
            <w:tcBorders>
              <w:top w:val="nil"/>
              <w:left w:val="nil"/>
              <w:bottom w:val="single" w:sz="4" w:space="0" w:color="auto"/>
              <w:right w:val="single" w:sz="4" w:space="0" w:color="auto"/>
            </w:tcBorders>
            <w:vAlign w:val="center"/>
            <w:hideMark/>
          </w:tcPr>
          <w:p w14:paraId="4C6B3FA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16100</w:t>
            </w:r>
          </w:p>
        </w:tc>
        <w:tc>
          <w:tcPr>
            <w:tcW w:w="1046" w:type="dxa"/>
            <w:tcBorders>
              <w:top w:val="nil"/>
              <w:left w:val="nil"/>
              <w:bottom w:val="single" w:sz="4" w:space="0" w:color="auto"/>
              <w:right w:val="single" w:sz="4" w:space="0" w:color="auto"/>
            </w:tcBorders>
            <w:vAlign w:val="center"/>
            <w:hideMark/>
          </w:tcPr>
          <w:p w14:paraId="4974F0C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N3-BAC--</w:t>
            </w:r>
          </w:p>
        </w:tc>
      </w:tr>
      <w:tr w:rsidR="00BF4F3B" w:rsidRPr="00BF4F3B" w14:paraId="30073A8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F2CE36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 Su hidrauliniu konteinerių keltuvu</w:t>
            </w:r>
          </w:p>
        </w:tc>
        <w:tc>
          <w:tcPr>
            <w:tcW w:w="1276" w:type="dxa"/>
            <w:tcBorders>
              <w:top w:val="nil"/>
              <w:left w:val="nil"/>
              <w:bottom w:val="single" w:sz="4" w:space="0" w:color="auto"/>
              <w:right w:val="single" w:sz="4" w:space="0" w:color="auto"/>
            </w:tcBorders>
            <w:vAlign w:val="center"/>
            <w:hideMark/>
          </w:tcPr>
          <w:p w14:paraId="481CA2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0DA4883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G420</w:t>
            </w:r>
          </w:p>
        </w:tc>
        <w:tc>
          <w:tcPr>
            <w:tcW w:w="993" w:type="dxa"/>
            <w:tcBorders>
              <w:top w:val="nil"/>
              <w:left w:val="nil"/>
              <w:bottom w:val="single" w:sz="4" w:space="0" w:color="auto"/>
              <w:right w:val="single" w:sz="4" w:space="0" w:color="auto"/>
            </w:tcBorders>
            <w:vAlign w:val="center"/>
            <w:hideMark/>
          </w:tcPr>
          <w:p w14:paraId="7C0A7F71"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NDR478</w:t>
            </w:r>
          </w:p>
        </w:tc>
        <w:tc>
          <w:tcPr>
            <w:tcW w:w="1559" w:type="dxa"/>
            <w:tcBorders>
              <w:top w:val="nil"/>
              <w:left w:val="nil"/>
              <w:bottom w:val="single" w:sz="4" w:space="0" w:color="auto"/>
              <w:right w:val="single" w:sz="4" w:space="0" w:color="auto"/>
            </w:tcBorders>
            <w:vAlign w:val="center"/>
            <w:hideMark/>
          </w:tcPr>
          <w:p w14:paraId="4ABEE16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YS2G4X20005755806</w:t>
            </w:r>
          </w:p>
        </w:tc>
        <w:tc>
          <w:tcPr>
            <w:tcW w:w="778" w:type="dxa"/>
            <w:tcBorders>
              <w:top w:val="nil"/>
              <w:left w:val="nil"/>
              <w:bottom w:val="single" w:sz="4" w:space="0" w:color="auto"/>
              <w:right w:val="single" w:sz="4" w:space="0" w:color="auto"/>
            </w:tcBorders>
            <w:vAlign w:val="center"/>
            <w:hideMark/>
          </w:tcPr>
          <w:p w14:paraId="7EB65C2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11600</w:t>
            </w:r>
          </w:p>
        </w:tc>
        <w:tc>
          <w:tcPr>
            <w:tcW w:w="1046" w:type="dxa"/>
            <w:tcBorders>
              <w:top w:val="nil"/>
              <w:left w:val="nil"/>
              <w:bottom w:val="single" w:sz="4" w:space="0" w:color="auto"/>
              <w:right w:val="single" w:sz="4" w:space="0" w:color="auto"/>
            </w:tcBorders>
            <w:vAlign w:val="center"/>
            <w:hideMark/>
          </w:tcPr>
          <w:p w14:paraId="34FB841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N3-BAG--</w:t>
            </w:r>
          </w:p>
        </w:tc>
      </w:tr>
      <w:tr w:rsidR="00BF4F3B" w:rsidRPr="00BF4F3B" w14:paraId="2D49F915"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05C19A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Krovininiai automobiliai virš 12t. Su hidrauliniu konteinerių keltuvu  </w:t>
            </w:r>
          </w:p>
        </w:tc>
        <w:tc>
          <w:tcPr>
            <w:tcW w:w="1276" w:type="dxa"/>
            <w:tcBorders>
              <w:top w:val="nil"/>
              <w:left w:val="nil"/>
              <w:bottom w:val="single" w:sz="4" w:space="0" w:color="auto"/>
              <w:right w:val="single" w:sz="4" w:space="0" w:color="auto"/>
            </w:tcBorders>
            <w:vAlign w:val="center"/>
            <w:hideMark/>
          </w:tcPr>
          <w:p w14:paraId="08516E7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3706BD2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G420</w:t>
            </w:r>
          </w:p>
        </w:tc>
        <w:tc>
          <w:tcPr>
            <w:tcW w:w="993" w:type="dxa"/>
            <w:tcBorders>
              <w:top w:val="nil"/>
              <w:left w:val="nil"/>
              <w:bottom w:val="single" w:sz="4" w:space="0" w:color="auto"/>
              <w:right w:val="single" w:sz="4" w:space="0" w:color="auto"/>
            </w:tcBorders>
            <w:vAlign w:val="center"/>
            <w:hideMark/>
          </w:tcPr>
          <w:p w14:paraId="1893E57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NFB254</w:t>
            </w:r>
          </w:p>
        </w:tc>
        <w:tc>
          <w:tcPr>
            <w:tcW w:w="1559" w:type="dxa"/>
            <w:tcBorders>
              <w:top w:val="nil"/>
              <w:left w:val="nil"/>
              <w:bottom w:val="single" w:sz="4" w:space="0" w:color="auto"/>
              <w:right w:val="single" w:sz="4" w:space="0" w:color="auto"/>
            </w:tcBorders>
            <w:vAlign w:val="center"/>
            <w:hideMark/>
          </w:tcPr>
          <w:p w14:paraId="6881E163"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YS2G6X20005755368</w:t>
            </w:r>
          </w:p>
        </w:tc>
        <w:tc>
          <w:tcPr>
            <w:tcW w:w="778" w:type="dxa"/>
            <w:tcBorders>
              <w:top w:val="nil"/>
              <w:left w:val="nil"/>
              <w:bottom w:val="single" w:sz="4" w:space="0" w:color="auto"/>
              <w:right w:val="single" w:sz="4" w:space="0" w:color="auto"/>
            </w:tcBorders>
            <w:vAlign w:val="center"/>
            <w:hideMark/>
          </w:tcPr>
          <w:p w14:paraId="6494FB1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12700</w:t>
            </w:r>
          </w:p>
        </w:tc>
        <w:tc>
          <w:tcPr>
            <w:tcW w:w="1046" w:type="dxa"/>
            <w:tcBorders>
              <w:top w:val="nil"/>
              <w:left w:val="nil"/>
              <w:bottom w:val="single" w:sz="4" w:space="0" w:color="auto"/>
              <w:right w:val="single" w:sz="4" w:space="0" w:color="auto"/>
            </w:tcBorders>
            <w:vAlign w:val="center"/>
            <w:hideMark/>
          </w:tcPr>
          <w:p w14:paraId="427212D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N3-BAG--</w:t>
            </w:r>
          </w:p>
        </w:tc>
      </w:tr>
      <w:tr w:rsidR="00BF4F3B" w:rsidRPr="00BF4F3B" w14:paraId="3AE1E178"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9E563D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w:t>
            </w:r>
          </w:p>
        </w:tc>
        <w:tc>
          <w:tcPr>
            <w:tcW w:w="1276" w:type="dxa"/>
            <w:tcBorders>
              <w:top w:val="nil"/>
              <w:left w:val="nil"/>
              <w:bottom w:val="single" w:sz="4" w:space="0" w:color="auto"/>
              <w:right w:val="single" w:sz="4" w:space="0" w:color="auto"/>
            </w:tcBorders>
            <w:vAlign w:val="center"/>
            <w:hideMark/>
          </w:tcPr>
          <w:p w14:paraId="4033CDF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1E71C35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G460</w:t>
            </w:r>
          </w:p>
        </w:tc>
        <w:tc>
          <w:tcPr>
            <w:tcW w:w="993" w:type="dxa"/>
            <w:tcBorders>
              <w:top w:val="nil"/>
              <w:left w:val="nil"/>
              <w:bottom w:val="single" w:sz="4" w:space="0" w:color="auto"/>
              <w:right w:val="single" w:sz="4" w:space="0" w:color="auto"/>
            </w:tcBorders>
            <w:vAlign w:val="center"/>
            <w:hideMark/>
          </w:tcPr>
          <w:p w14:paraId="0D60B4E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NFI597</w:t>
            </w:r>
          </w:p>
        </w:tc>
        <w:tc>
          <w:tcPr>
            <w:tcW w:w="1559" w:type="dxa"/>
            <w:tcBorders>
              <w:top w:val="nil"/>
              <w:left w:val="nil"/>
              <w:bottom w:val="single" w:sz="4" w:space="0" w:color="auto"/>
              <w:right w:val="single" w:sz="4" w:space="0" w:color="auto"/>
            </w:tcBorders>
            <w:vAlign w:val="center"/>
            <w:hideMark/>
          </w:tcPr>
          <w:p w14:paraId="6132E2D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YS2G4X20005756805</w:t>
            </w:r>
          </w:p>
        </w:tc>
        <w:tc>
          <w:tcPr>
            <w:tcW w:w="778" w:type="dxa"/>
            <w:tcBorders>
              <w:top w:val="nil"/>
              <w:left w:val="nil"/>
              <w:bottom w:val="single" w:sz="4" w:space="0" w:color="auto"/>
              <w:right w:val="single" w:sz="4" w:space="0" w:color="auto"/>
            </w:tcBorders>
            <w:vAlign w:val="center"/>
            <w:hideMark/>
          </w:tcPr>
          <w:p w14:paraId="551BCE5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8458</w:t>
            </w:r>
          </w:p>
        </w:tc>
        <w:tc>
          <w:tcPr>
            <w:tcW w:w="1046" w:type="dxa"/>
            <w:tcBorders>
              <w:top w:val="nil"/>
              <w:left w:val="nil"/>
              <w:bottom w:val="single" w:sz="4" w:space="0" w:color="auto"/>
              <w:right w:val="single" w:sz="4" w:space="0" w:color="auto"/>
            </w:tcBorders>
            <w:vAlign w:val="center"/>
            <w:hideMark/>
          </w:tcPr>
          <w:p w14:paraId="26C6FCE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0B772E79"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6939C7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Krovininiai automobiliai virš 12t. Su hidrauliniu konteinerių keltuvu  </w:t>
            </w:r>
          </w:p>
        </w:tc>
        <w:tc>
          <w:tcPr>
            <w:tcW w:w="1276" w:type="dxa"/>
            <w:tcBorders>
              <w:top w:val="nil"/>
              <w:left w:val="nil"/>
              <w:bottom w:val="single" w:sz="4" w:space="0" w:color="auto"/>
              <w:right w:val="single" w:sz="4" w:space="0" w:color="auto"/>
            </w:tcBorders>
            <w:vAlign w:val="center"/>
            <w:hideMark/>
          </w:tcPr>
          <w:p w14:paraId="67E6ACA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177AE66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 420</w:t>
            </w:r>
          </w:p>
        </w:tc>
        <w:tc>
          <w:tcPr>
            <w:tcW w:w="993" w:type="dxa"/>
            <w:tcBorders>
              <w:top w:val="nil"/>
              <w:left w:val="nil"/>
              <w:bottom w:val="single" w:sz="4" w:space="0" w:color="auto"/>
              <w:right w:val="single" w:sz="4" w:space="0" w:color="auto"/>
            </w:tcBorders>
            <w:vAlign w:val="center"/>
            <w:hideMark/>
          </w:tcPr>
          <w:p w14:paraId="60E4CAF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NHK998</w:t>
            </w:r>
          </w:p>
        </w:tc>
        <w:tc>
          <w:tcPr>
            <w:tcW w:w="1559" w:type="dxa"/>
            <w:tcBorders>
              <w:top w:val="nil"/>
              <w:left w:val="nil"/>
              <w:bottom w:val="single" w:sz="4" w:space="0" w:color="auto"/>
              <w:right w:val="single" w:sz="4" w:space="0" w:color="auto"/>
            </w:tcBorders>
            <w:vAlign w:val="center"/>
            <w:hideMark/>
          </w:tcPr>
          <w:p w14:paraId="6F7D0F3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YS2G6X20005756191</w:t>
            </w:r>
          </w:p>
        </w:tc>
        <w:tc>
          <w:tcPr>
            <w:tcW w:w="778" w:type="dxa"/>
            <w:tcBorders>
              <w:top w:val="nil"/>
              <w:left w:val="nil"/>
              <w:bottom w:val="single" w:sz="4" w:space="0" w:color="auto"/>
              <w:right w:val="single" w:sz="4" w:space="0" w:color="auto"/>
            </w:tcBorders>
            <w:vAlign w:val="center"/>
            <w:hideMark/>
          </w:tcPr>
          <w:p w14:paraId="36EFF54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12700</w:t>
            </w:r>
          </w:p>
        </w:tc>
        <w:tc>
          <w:tcPr>
            <w:tcW w:w="1046" w:type="dxa"/>
            <w:tcBorders>
              <w:top w:val="nil"/>
              <w:left w:val="nil"/>
              <w:bottom w:val="single" w:sz="4" w:space="0" w:color="auto"/>
              <w:right w:val="single" w:sz="4" w:space="0" w:color="auto"/>
            </w:tcBorders>
            <w:vAlign w:val="center"/>
            <w:hideMark/>
          </w:tcPr>
          <w:p w14:paraId="2EA1AD0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10C01315"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63E9E6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iki 10t. Sijojimo mašina (savaeigė), nenuomojamas</w:t>
            </w:r>
          </w:p>
        </w:tc>
        <w:tc>
          <w:tcPr>
            <w:tcW w:w="1276" w:type="dxa"/>
            <w:tcBorders>
              <w:top w:val="nil"/>
              <w:left w:val="nil"/>
              <w:bottom w:val="single" w:sz="4" w:space="0" w:color="auto"/>
              <w:right w:val="single" w:sz="4" w:space="0" w:color="auto"/>
            </w:tcBorders>
            <w:vAlign w:val="center"/>
            <w:hideMark/>
          </w:tcPr>
          <w:p w14:paraId="5B4F324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KOMPTECH</w:t>
            </w:r>
          </w:p>
        </w:tc>
        <w:tc>
          <w:tcPr>
            <w:tcW w:w="992" w:type="dxa"/>
            <w:tcBorders>
              <w:top w:val="nil"/>
              <w:left w:val="nil"/>
              <w:bottom w:val="single" w:sz="4" w:space="0" w:color="auto"/>
              <w:right w:val="single" w:sz="4" w:space="0" w:color="auto"/>
            </w:tcBorders>
            <w:vAlign w:val="center"/>
            <w:hideMark/>
          </w:tcPr>
          <w:p w14:paraId="0848A07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JOKER</w:t>
            </w:r>
          </w:p>
        </w:tc>
        <w:tc>
          <w:tcPr>
            <w:tcW w:w="993" w:type="dxa"/>
            <w:tcBorders>
              <w:top w:val="nil"/>
              <w:left w:val="nil"/>
              <w:bottom w:val="single" w:sz="4" w:space="0" w:color="auto"/>
              <w:right w:val="single" w:sz="4" w:space="0" w:color="auto"/>
            </w:tcBorders>
            <w:vAlign w:val="center"/>
            <w:hideMark/>
          </w:tcPr>
          <w:p w14:paraId="653FCFF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FM175</w:t>
            </w:r>
          </w:p>
        </w:tc>
        <w:tc>
          <w:tcPr>
            <w:tcW w:w="1559" w:type="dxa"/>
            <w:tcBorders>
              <w:top w:val="nil"/>
              <w:left w:val="nil"/>
              <w:bottom w:val="single" w:sz="4" w:space="0" w:color="auto"/>
              <w:right w:val="single" w:sz="4" w:space="0" w:color="auto"/>
            </w:tcBorders>
            <w:vAlign w:val="center"/>
            <w:hideMark/>
          </w:tcPr>
          <w:p w14:paraId="4876FE4C"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W0903118431KB4073</w:t>
            </w:r>
          </w:p>
        </w:tc>
        <w:tc>
          <w:tcPr>
            <w:tcW w:w="778" w:type="dxa"/>
            <w:tcBorders>
              <w:top w:val="nil"/>
              <w:left w:val="nil"/>
              <w:bottom w:val="single" w:sz="4" w:space="0" w:color="auto"/>
              <w:right w:val="single" w:sz="4" w:space="0" w:color="auto"/>
            </w:tcBorders>
            <w:vAlign w:val="center"/>
            <w:hideMark/>
          </w:tcPr>
          <w:p w14:paraId="4F7D06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4820</w:t>
            </w:r>
          </w:p>
        </w:tc>
        <w:tc>
          <w:tcPr>
            <w:tcW w:w="1046" w:type="dxa"/>
            <w:tcBorders>
              <w:top w:val="nil"/>
              <w:left w:val="nil"/>
              <w:bottom w:val="single" w:sz="4" w:space="0" w:color="auto"/>
              <w:right w:val="single" w:sz="4" w:space="0" w:color="auto"/>
            </w:tcBorders>
            <w:vAlign w:val="center"/>
            <w:hideMark/>
          </w:tcPr>
          <w:p w14:paraId="0A80F83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O3-DC-99</w:t>
            </w:r>
          </w:p>
        </w:tc>
      </w:tr>
      <w:tr w:rsidR="00BF4F3B" w:rsidRPr="00BF4F3B" w14:paraId="277BC1AC"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33A8B4B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iki 10t. Smulkintuvas medienos (nesavaeigis) MS3000 MINICHARK, nenuomojamas</w:t>
            </w:r>
          </w:p>
        </w:tc>
        <w:tc>
          <w:tcPr>
            <w:tcW w:w="1276" w:type="dxa"/>
            <w:tcBorders>
              <w:top w:val="nil"/>
              <w:left w:val="nil"/>
              <w:bottom w:val="single" w:sz="4" w:space="0" w:color="auto"/>
              <w:right w:val="single" w:sz="4" w:space="0" w:color="auto"/>
            </w:tcBorders>
            <w:vAlign w:val="center"/>
            <w:hideMark/>
          </w:tcPr>
          <w:p w14:paraId="6A29B12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WILLIBALD</w:t>
            </w:r>
          </w:p>
        </w:tc>
        <w:tc>
          <w:tcPr>
            <w:tcW w:w="992" w:type="dxa"/>
            <w:tcBorders>
              <w:top w:val="nil"/>
              <w:left w:val="nil"/>
              <w:bottom w:val="single" w:sz="4" w:space="0" w:color="auto"/>
              <w:right w:val="single" w:sz="4" w:space="0" w:color="auto"/>
            </w:tcBorders>
            <w:vAlign w:val="center"/>
            <w:hideMark/>
          </w:tcPr>
          <w:p w14:paraId="5C7D71B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537F754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KI759</w:t>
            </w:r>
          </w:p>
        </w:tc>
        <w:tc>
          <w:tcPr>
            <w:tcW w:w="1559" w:type="dxa"/>
            <w:tcBorders>
              <w:top w:val="nil"/>
              <w:left w:val="nil"/>
              <w:bottom w:val="single" w:sz="4" w:space="0" w:color="auto"/>
              <w:right w:val="single" w:sz="4" w:space="0" w:color="auto"/>
            </w:tcBorders>
            <w:vAlign w:val="center"/>
            <w:hideMark/>
          </w:tcPr>
          <w:p w14:paraId="0E4BE83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W09MAX21025W71076</w:t>
            </w:r>
          </w:p>
        </w:tc>
        <w:tc>
          <w:tcPr>
            <w:tcW w:w="778" w:type="dxa"/>
            <w:tcBorders>
              <w:top w:val="nil"/>
              <w:left w:val="nil"/>
              <w:bottom w:val="single" w:sz="4" w:space="0" w:color="auto"/>
              <w:right w:val="single" w:sz="4" w:space="0" w:color="auto"/>
            </w:tcBorders>
            <w:vAlign w:val="center"/>
            <w:hideMark/>
          </w:tcPr>
          <w:p w14:paraId="7941984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9200</w:t>
            </w:r>
          </w:p>
        </w:tc>
        <w:tc>
          <w:tcPr>
            <w:tcW w:w="1046" w:type="dxa"/>
            <w:tcBorders>
              <w:top w:val="nil"/>
              <w:left w:val="nil"/>
              <w:bottom w:val="single" w:sz="4" w:space="0" w:color="auto"/>
              <w:right w:val="single" w:sz="4" w:space="0" w:color="auto"/>
            </w:tcBorders>
            <w:vAlign w:val="center"/>
            <w:hideMark/>
          </w:tcPr>
          <w:p w14:paraId="647CEC2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O3------</w:t>
            </w:r>
          </w:p>
        </w:tc>
      </w:tr>
      <w:tr w:rsidR="00BF4F3B" w:rsidRPr="00BF4F3B" w14:paraId="015AE871"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51C1BDD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Smulkintuvas medienos (savaeigis), nenuomojamas</w:t>
            </w:r>
          </w:p>
        </w:tc>
        <w:tc>
          <w:tcPr>
            <w:tcW w:w="1276" w:type="dxa"/>
            <w:tcBorders>
              <w:top w:val="nil"/>
              <w:left w:val="nil"/>
              <w:bottom w:val="single" w:sz="4" w:space="0" w:color="auto"/>
              <w:right w:val="single" w:sz="4" w:space="0" w:color="auto"/>
            </w:tcBorders>
            <w:vAlign w:val="center"/>
            <w:hideMark/>
          </w:tcPr>
          <w:p w14:paraId="109D09E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KOMPTECH</w:t>
            </w:r>
          </w:p>
        </w:tc>
        <w:tc>
          <w:tcPr>
            <w:tcW w:w="992" w:type="dxa"/>
            <w:tcBorders>
              <w:top w:val="nil"/>
              <w:left w:val="nil"/>
              <w:bottom w:val="single" w:sz="4" w:space="0" w:color="auto"/>
              <w:right w:val="single" w:sz="4" w:space="0" w:color="auto"/>
            </w:tcBorders>
            <w:vAlign w:val="center"/>
            <w:hideMark/>
          </w:tcPr>
          <w:p w14:paraId="73925F46"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Crambo</w:t>
            </w:r>
            <w:proofErr w:type="spellEnd"/>
            <w:r w:rsidRPr="00BF4F3B">
              <w:rPr>
                <w:rFonts w:eastAsia="Times New Roman"/>
                <w:sz w:val="18"/>
                <w:szCs w:val="18"/>
                <w:lang w:eastAsia="lt-LT"/>
              </w:rPr>
              <w:t xml:space="preserve"> 5000</w:t>
            </w:r>
          </w:p>
        </w:tc>
        <w:tc>
          <w:tcPr>
            <w:tcW w:w="993" w:type="dxa"/>
            <w:tcBorders>
              <w:top w:val="nil"/>
              <w:left w:val="nil"/>
              <w:bottom w:val="single" w:sz="4" w:space="0" w:color="auto"/>
              <w:right w:val="single" w:sz="4" w:space="0" w:color="auto"/>
            </w:tcBorders>
            <w:vAlign w:val="center"/>
            <w:hideMark/>
          </w:tcPr>
          <w:p w14:paraId="515DF7A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FM259</w:t>
            </w:r>
          </w:p>
        </w:tc>
        <w:tc>
          <w:tcPr>
            <w:tcW w:w="1559" w:type="dxa"/>
            <w:tcBorders>
              <w:top w:val="nil"/>
              <w:left w:val="nil"/>
              <w:bottom w:val="single" w:sz="4" w:space="0" w:color="auto"/>
              <w:right w:val="single" w:sz="4" w:space="0" w:color="auto"/>
            </w:tcBorders>
            <w:vAlign w:val="center"/>
            <w:hideMark/>
          </w:tcPr>
          <w:p w14:paraId="10F9E310"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W090CRTMT31KB4040</w:t>
            </w:r>
          </w:p>
        </w:tc>
        <w:tc>
          <w:tcPr>
            <w:tcW w:w="778" w:type="dxa"/>
            <w:tcBorders>
              <w:top w:val="nil"/>
              <w:left w:val="nil"/>
              <w:bottom w:val="single" w:sz="4" w:space="0" w:color="auto"/>
              <w:right w:val="single" w:sz="4" w:space="0" w:color="auto"/>
            </w:tcBorders>
            <w:vAlign w:val="center"/>
            <w:hideMark/>
          </w:tcPr>
          <w:p w14:paraId="5D7B5CE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3620</w:t>
            </w:r>
          </w:p>
        </w:tc>
        <w:tc>
          <w:tcPr>
            <w:tcW w:w="1046" w:type="dxa"/>
            <w:tcBorders>
              <w:top w:val="nil"/>
              <w:left w:val="nil"/>
              <w:bottom w:val="single" w:sz="4" w:space="0" w:color="auto"/>
              <w:right w:val="single" w:sz="4" w:space="0" w:color="auto"/>
            </w:tcBorders>
            <w:vAlign w:val="center"/>
            <w:hideMark/>
          </w:tcPr>
          <w:p w14:paraId="60A6FD9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O4-DC-99</w:t>
            </w:r>
          </w:p>
        </w:tc>
      </w:tr>
      <w:tr w:rsidR="00BF4F3B" w:rsidRPr="00BF4F3B" w14:paraId="7AB4D11E"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793EA1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Smulkintuvas žolės, nenuomojamas</w:t>
            </w:r>
          </w:p>
        </w:tc>
        <w:tc>
          <w:tcPr>
            <w:tcW w:w="1276" w:type="dxa"/>
            <w:tcBorders>
              <w:top w:val="nil"/>
              <w:left w:val="nil"/>
              <w:bottom w:val="single" w:sz="4" w:space="0" w:color="auto"/>
              <w:right w:val="single" w:sz="4" w:space="0" w:color="auto"/>
            </w:tcBorders>
            <w:vAlign w:val="center"/>
            <w:hideMark/>
          </w:tcPr>
          <w:p w14:paraId="2087CF7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WILLIBALD</w:t>
            </w:r>
          </w:p>
        </w:tc>
        <w:tc>
          <w:tcPr>
            <w:tcW w:w="992" w:type="dxa"/>
            <w:tcBorders>
              <w:top w:val="nil"/>
              <w:left w:val="nil"/>
              <w:bottom w:val="single" w:sz="4" w:space="0" w:color="auto"/>
              <w:right w:val="single" w:sz="4" w:space="0" w:color="auto"/>
            </w:tcBorders>
            <w:vAlign w:val="center"/>
            <w:hideMark/>
          </w:tcPr>
          <w:p w14:paraId="152FEC0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6A7EA32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FM901</w:t>
            </w:r>
          </w:p>
        </w:tc>
        <w:tc>
          <w:tcPr>
            <w:tcW w:w="1559" w:type="dxa"/>
            <w:tcBorders>
              <w:top w:val="nil"/>
              <w:left w:val="nil"/>
              <w:bottom w:val="single" w:sz="4" w:space="0" w:color="auto"/>
              <w:right w:val="single" w:sz="4" w:space="0" w:color="auto"/>
            </w:tcBorders>
            <w:vAlign w:val="center"/>
            <w:hideMark/>
          </w:tcPr>
          <w:p w14:paraId="0825BDB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W09MZA21514W71002</w:t>
            </w:r>
          </w:p>
        </w:tc>
        <w:tc>
          <w:tcPr>
            <w:tcW w:w="778" w:type="dxa"/>
            <w:tcBorders>
              <w:top w:val="nil"/>
              <w:left w:val="nil"/>
              <w:bottom w:val="single" w:sz="4" w:space="0" w:color="auto"/>
              <w:right w:val="single" w:sz="4" w:space="0" w:color="auto"/>
            </w:tcBorders>
            <w:vAlign w:val="center"/>
            <w:hideMark/>
          </w:tcPr>
          <w:p w14:paraId="2F08590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14800</w:t>
            </w:r>
          </w:p>
        </w:tc>
        <w:tc>
          <w:tcPr>
            <w:tcW w:w="1046" w:type="dxa"/>
            <w:tcBorders>
              <w:top w:val="nil"/>
              <w:left w:val="nil"/>
              <w:bottom w:val="single" w:sz="4" w:space="0" w:color="auto"/>
              <w:right w:val="single" w:sz="4" w:space="0" w:color="auto"/>
            </w:tcBorders>
            <w:vAlign w:val="center"/>
            <w:hideMark/>
          </w:tcPr>
          <w:p w14:paraId="6E4C285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O4-DC-99</w:t>
            </w:r>
          </w:p>
        </w:tc>
      </w:tr>
      <w:tr w:rsidR="00BF4F3B" w:rsidRPr="00BF4F3B" w14:paraId="3429BBF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06BC8D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w:t>
            </w:r>
          </w:p>
        </w:tc>
        <w:tc>
          <w:tcPr>
            <w:tcW w:w="1276" w:type="dxa"/>
            <w:tcBorders>
              <w:top w:val="nil"/>
              <w:left w:val="nil"/>
              <w:bottom w:val="single" w:sz="4" w:space="0" w:color="auto"/>
              <w:right w:val="single" w:sz="4" w:space="0" w:color="auto"/>
            </w:tcBorders>
            <w:vAlign w:val="center"/>
            <w:hideMark/>
          </w:tcPr>
          <w:p w14:paraId="2204928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ZASLAW</w:t>
            </w:r>
          </w:p>
        </w:tc>
        <w:tc>
          <w:tcPr>
            <w:tcW w:w="992" w:type="dxa"/>
            <w:tcBorders>
              <w:top w:val="nil"/>
              <w:left w:val="nil"/>
              <w:bottom w:val="single" w:sz="4" w:space="0" w:color="auto"/>
              <w:right w:val="single" w:sz="4" w:space="0" w:color="auto"/>
            </w:tcBorders>
            <w:vAlign w:val="center"/>
            <w:hideMark/>
          </w:tcPr>
          <w:p w14:paraId="24764E9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69B2A36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HF094</w:t>
            </w:r>
          </w:p>
        </w:tc>
        <w:tc>
          <w:tcPr>
            <w:tcW w:w="1559" w:type="dxa"/>
            <w:tcBorders>
              <w:top w:val="nil"/>
              <w:left w:val="nil"/>
              <w:bottom w:val="single" w:sz="4" w:space="0" w:color="auto"/>
              <w:right w:val="single" w:sz="4" w:space="0" w:color="auto"/>
            </w:tcBorders>
            <w:vAlign w:val="center"/>
            <w:hideMark/>
          </w:tcPr>
          <w:p w14:paraId="15C5F72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SVH651TP0GA000625</w:t>
            </w:r>
          </w:p>
        </w:tc>
        <w:tc>
          <w:tcPr>
            <w:tcW w:w="778" w:type="dxa"/>
            <w:tcBorders>
              <w:top w:val="nil"/>
              <w:left w:val="nil"/>
              <w:bottom w:val="single" w:sz="4" w:space="0" w:color="auto"/>
              <w:right w:val="single" w:sz="4" w:space="0" w:color="auto"/>
            </w:tcBorders>
            <w:vAlign w:val="center"/>
            <w:hideMark/>
          </w:tcPr>
          <w:p w14:paraId="6374FFA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10900</w:t>
            </w:r>
          </w:p>
        </w:tc>
        <w:tc>
          <w:tcPr>
            <w:tcW w:w="1046" w:type="dxa"/>
            <w:tcBorders>
              <w:top w:val="nil"/>
              <w:left w:val="nil"/>
              <w:bottom w:val="single" w:sz="4" w:space="0" w:color="auto"/>
              <w:right w:val="single" w:sz="4" w:space="0" w:color="auto"/>
            </w:tcBorders>
            <w:vAlign w:val="center"/>
            <w:hideMark/>
          </w:tcPr>
          <w:p w14:paraId="1A7FCEB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40D5F0C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401CADC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w:t>
            </w:r>
          </w:p>
        </w:tc>
        <w:tc>
          <w:tcPr>
            <w:tcW w:w="1276" w:type="dxa"/>
            <w:tcBorders>
              <w:top w:val="nil"/>
              <w:left w:val="nil"/>
              <w:bottom w:val="single" w:sz="4" w:space="0" w:color="auto"/>
              <w:right w:val="single" w:sz="4" w:space="0" w:color="auto"/>
            </w:tcBorders>
            <w:vAlign w:val="center"/>
            <w:hideMark/>
          </w:tcPr>
          <w:p w14:paraId="274363D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5F5AF47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HKA 20.65</w:t>
            </w:r>
          </w:p>
        </w:tc>
        <w:tc>
          <w:tcPr>
            <w:tcW w:w="993" w:type="dxa"/>
            <w:tcBorders>
              <w:top w:val="nil"/>
              <w:left w:val="nil"/>
              <w:bottom w:val="single" w:sz="4" w:space="0" w:color="auto"/>
              <w:right w:val="single" w:sz="4" w:space="0" w:color="auto"/>
            </w:tcBorders>
            <w:vAlign w:val="center"/>
            <w:hideMark/>
          </w:tcPr>
          <w:p w14:paraId="3F60871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NF290</w:t>
            </w:r>
          </w:p>
        </w:tc>
        <w:tc>
          <w:tcPr>
            <w:tcW w:w="1559" w:type="dxa"/>
            <w:tcBorders>
              <w:top w:val="nil"/>
              <w:left w:val="nil"/>
              <w:bottom w:val="single" w:sz="4" w:space="0" w:color="auto"/>
              <w:right w:val="single" w:sz="4" w:space="0" w:color="auto"/>
            </w:tcBorders>
            <w:vAlign w:val="center"/>
            <w:hideMark/>
          </w:tcPr>
          <w:p w14:paraId="3F4F259F"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W09HKA1865KH15D87</w:t>
            </w:r>
          </w:p>
        </w:tc>
        <w:tc>
          <w:tcPr>
            <w:tcW w:w="778" w:type="dxa"/>
            <w:tcBorders>
              <w:top w:val="nil"/>
              <w:left w:val="nil"/>
              <w:bottom w:val="single" w:sz="4" w:space="0" w:color="auto"/>
              <w:right w:val="single" w:sz="4" w:space="0" w:color="auto"/>
            </w:tcBorders>
            <w:vAlign w:val="center"/>
            <w:hideMark/>
          </w:tcPr>
          <w:p w14:paraId="284643D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3948</w:t>
            </w:r>
          </w:p>
        </w:tc>
        <w:tc>
          <w:tcPr>
            <w:tcW w:w="1046" w:type="dxa"/>
            <w:tcBorders>
              <w:top w:val="nil"/>
              <w:left w:val="nil"/>
              <w:bottom w:val="single" w:sz="4" w:space="0" w:color="auto"/>
              <w:right w:val="single" w:sz="4" w:space="0" w:color="auto"/>
            </w:tcBorders>
            <w:vAlign w:val="center"/>
            <w:hideMark/>
          </w:tcPr>
          <w:p w14:paraId="2AA6173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43082C4B"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6A82BA9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Su hidrauliniu konteinerių keltuvu nenuomojamas</w:t>
            </w:r>
          </w:p>
        </w:tc>
        <w:tc>
          <w:tcPr>
            <w:tcW w:w="1276" w:type="dxa"/>
            <w:tcBorders>
              <w:top w:val="nil"/>
              <w:left w:val="nil"/>
              <w:bottom w:val="single" w:sz="4" w:space="0" w:color="auto"/>
              <w:right w:val="single" w:sz="4" w:space="0" w:color="auto"/>
            </w:tcBorders>
            <w:vAlign w:val="center"/>
            <w:hideMark/>
          </w:tcPr>
          <w:p w14:paraId="343C0F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SOMMER</w:t>
            </w:r>
          </w:p>
        </w:tc>
        <w:tc>
          <w:tcPr>
            <w:tcW w:w="992" w:type="dxa"/>
            <w:tcBorders>
              <w:top w:val="nil"/>
              <w:left w:val="nil"/>
              <w:bottom w:val="single" w:sz="4" w:space="0" w:color="auto"/>
              <w:right w:val="single" w:sz="4" w:space="0" w:color="auto"/>
            </w:tcBorders>
            <w:vAlign w:val="center"/>
            <w:hideMark/>
          </w:tcPr>
          <w:p w14:paraId="7F3D2E8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S2</w:t>
            </w:r>
          </w:p>
        </w:tc>
        <w:tc>
          <w:tcPr>
            <w:tcW w:w="993" w:type="dxa"/>
            <w:tcBorders>
              <w:top w:val="nil"/>
              <w:left w:val="nil"/>
              <w:bottom w:val="single" w:sz="4" w:space="0" w:color="auto"/>
              <w:right w:val="single" w:sz="4" w:space="0" w:color="auto"/>
            </w:tcBorders>
            <w:vAlign w:val="center"/>
            <w:hideMark/>
          </w:tcPr>
          <w:p w14:paraId="692FBD6C"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OA263</w:t>
            </w:r>
          </w:p>
        </w:tc>
        <w:tc>
          <w:tcPr>
            <w:tcW w:w="1559" w:type="dxa"/>
            <w:tcBorders>
              <w:top w:val="nil"/>
              <w:left w:val="nil"/>
              <w:bottom w:val="single" w:sz="4" w:space="0" w:color="auto"/>
              <w:right w:val="single" w:sz="4" w:space="0" w:color="auto"/>
            </w:tcBorders>
            <w:vAlign w:val="center"/>
            <w:hideMark/>
          </w:tcPr>
          <w:p w14:paraId="2051A26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SX90234SPL5SP1224</w:t>
            </w:r>
          </w:p>
        </w:tc>
        <w:tc>
          <w:tcPr>
            <w:tcW w:w="778" w:type="dxa"/>
            <w:tcBorders>
              <w:top w:val="nil"/>
              <w:left w:val="nil"/>
              <w:bottom w:val="single" w:sz="4" w:space="0" w:color="auto"/>
              <w:right w:val="single" w:sz="4" w:space="0" w:color="auto"/>
            </w:tcBorders>
            <w:vAlign w:val="center"/>
            <w:hideMark/>
          </w:tcPr>
          <w:p w14:paraId="202C1CA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5980</w:t>
            </w:r>
          </w:p>
        </w:tc>
        <w:tc>
          <w:tcPr>
            <w:tcW w:w="1046" w:type="dxa"/>
            <w:tcBorders>
              <w:top w:val="nil"/>
              <w:left w:val="nil"/>
              <w:bottom w:val="single" w:sz="4" w:space="0" w:color="auto"/>
              <w:right w:val="single" w:sz="4" w:space="0" w:color="auto"/>
            </w:tcBorders>
            <w:vAlign w:val="center"/>
            <w:hideMark/>
          </w:tcPr>
          <w:p w14:paraId="5753C06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1A9DF39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B98180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04DEBC2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6FE413E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HAR 20.70</w:t>
            </w:r>
          </w:p>
        </w:tc>
        <w:tc>
          <w:tcPr>
            <w:tcW w:w="993" w:type="dxa"/>
            <w:tcBorders>
              <w:top w:val="nil"/>
              <w:left w:val="nil"/>
              <w:bottom w:val="single" w:sz="4" w:space="0" w:color="auto"/>
              <w:right w:val="single" w:sz="4" w:space="0" w:color="auto"/>
            </w:tcBorders>
            <w:vAlign w:val="center"/>
            <w:hideMark/>
          </w:tcPr>
          <w:p w14:paraId="1BDD786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UL070</w:t>
            </w:r>
          </w:p>
        </w:tc>
        <w:tc>
          <w:tcPr>
            <w:tcW w:w="1559" w:type="dxa"/>
            <w:tcBorders>
              <w:top w:val="nil"/>
              <w:left w:val="nil"/>
              <w:bottom w:val="single" w:sz="4" w:space="0" w:color="auto"/>
              <w:right w:val="single" w:sz="4" w:space="0" w:color="auto"/>
            </w:tcBorders>
            <w:vAlign w:val="center"/>
            <w:hideMark/>
          </w:tcPr>
          <w:p w14:paraId="2080C7F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WH72HAR23CN201169</w:t>
            </w:r>
          </w:p>
        </w:tc>
        <w:tc>
          <w:tcPr>
            <w:tcW w:w="778" w:type="dxa"/>
            <w:tcBorders>
              <w:top w:val="nil"/>
              <w:left w:val="nil"/>
              <w:bottom w:val="single" w:sz="4" w:space="0" w:color="auto"/>
              <w:right w:val="single" w:sz="4" w:space="0" w:color="auto"/>
            </w:tcBorders>
            <w:vAlign w:val="center"/>
            <w:hideMark/>
          </w:tcPr>
          <w:p w14:paraId="4CF0BD8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3578</w:t>
            </w:r>
          </w:p>
        </w:tc>
        <w:tc>
          <w:tcPr>
            <w:tcW w:w="1046" w:type="dxa"/>
            <w:tcBorders>
              <w:top w:val="nil"/>
              <w:left w:val="nil"/>
              <w:bottom w:val="single" w:sz="4" w:space="0" w:color="auto"/>
              <w:right w:val="single" w:sz="4" w:space="0" w:color="auto"/>
            </w:tcBorders>
            <w:vAlign w:val="center"/>
            <w:hideMark/>
          </w:tcPr>
          <w:p w14:paraId="4AA442A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152CC94B"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897739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2539A85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2FFB041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HKA 20.65</w:t>
            </w:r>
          </w:p>
        </w:tc>
        <w:tc>
          <w:tcPr>
            <w:tcW w:w="993" w:type="dxa"/>
            <w:tcBorders>
              <w:top w:val="nil"/>
              <w:left w:val="nil"/>
              <w:bottom w:val="single" w:sz="4" w:space="0" w:color="auto"/>
              <w:right w:val="single" w:sz="4" w:space="0" w:color="auto"/>
            </w:tcBorders>
            <w:vAlign w:val="center"/>
            <w:hideMark/>
          </w:tcPr>
          <w:p w14:paraId="4BD7D57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ZG983</w:t>
            </w:r>
          </w:p>
        </w:tc>
        <w:tc>
          <w:tcPr>
            <w:tcW w:w="1559" w:type="dxa"/>
            <w:tcBorders>
              <w:top w:val="nil"/>
              <w:left w:val="nil"/>
              <w:bottom w:val="single" w:sz="4" w:space="0" w:color="auto"/>
              <w:right w:val="single" w:sz="4" w:space="0" w:color="auto"/>
            </w:tcBorders>
            <w:vAlign w:val="center"/>
            <w:hideMark/>
          </w:tcPr>
          <w:p w14:paraId="347872AF"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WH72HKA24DN200504</w:t>
            </w:r>
          </w:p>
        </w:tc>
        <w:tc>
          <w:tcPr>
            <w:tcW w:w="778" w:type="dxa"/>
            <w:tcBorders>
              <w:top w:val="nil"/>
              <w:left w:val="nil"/>
              <w:bottom w:val="single" w:sz="4" w:space="0" w:color="auto"/>
              <w:right w:val="single" w:sz="4" w:space="0" w:color="auto"/>
            </w:tcBorders>
            <w:vAlign w:val="center"/>
            <w:hideMark/>
          </w:tcPr>
          <w:p w14:paraId="7271967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4006</w:t>
            </w:r>
          </w:p>
        </w:tc>
        <w:tc>
          <w:tcPr>
            <w:tcW w:w="1046" w:type="dxa"/>
            <w:tcBorders>
              <w:top w:val="nil"/>
              <w:left w:val="nil"/>
              <w:bottom w:val="single" w:sz="4" w:space="0" w:color="auto"/>
              <w:right w:val="single" w:sz="4" w:space="0" w:color="auto"/>
            </w:tcBorders>
            <w:vAlign w:val="center"/>
            <w:hideMark/>
          </w:tcPr>
          <w:p w14:paraId="0AA5C96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67F9E4AC"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232F74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Krovininių automobilių priekabos virš 10t. Puspriekabė 90m3 su slankiojančių grindų sistema  </w:t>
            </w:r>
          </w:p>
        </w:tc>
        <w:tc>
          <w:tcPr>
            <w:tcW w:w="1276" w:type="dxa"/>
            <w:tcBorders>
              <w:top w:val="nil"/>
              <w:left w:val="nil"/>
              <w:bottom w:val="single" w:sz="4" w:space="0" w:color="auto"/>
              <w:right w:val="single" w:sz="4" w:space="0" w:color="auto"/>
            </w:tcBorders>
            <w:vAlign w:val="center"/>
            <w:hideMark/>
          </w:tcPr>
          <w:p w14:paraId="2845E92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STAS</w:t>
            </w:r>
          </w:p>
        </w:tc>
        <w:tc>
          <w:tcPr>
            <w:tcW w:w="992" w:type="dxa"/>
            <w:tcBorders>
              <w:top w:val="nil"/>
              <w:left w:val="nil"/>
              <w:bottom w:val="single" w:sz="4" w:space="0" w:color="auto"/>
              <w:right w:val="single" w:sz="4" w:space="0" w:color="auto"/>
            </w:tcBorders>
            <w:vAlign w:val="center"/>
            <w:hideMark/>
          </w:tcPr>
          <w:p w14:paraId="1D0EBFE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S300ZX</w:t>
            </w:r>
          </w:p>
        </w:tc>
        <w:tc>
          <w:tcPr>
            <w:tcW w:w="993" w:type="dxa"/>
            <w:tcBorders>
              <w:top w:val="nil"/>
              <w:left w:val="nil"/>
              <w:bottom w:val="single" w:sz="4" w:space="0" w:color="auto"/>
              <w:right w:val="single" w:sz="4" w:space="0" w:color="auto"/>
            </w:tcBorders>
            <w:vAlign w:val="center"/>
            <w:hideMark/>
          </w:tcPr>
          <w:p w14:paraId="59E5045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ZI182</w:t>
            </w:r>
          </w:p>
        </w:tc>
        <w:tc>
          <w:tcPr>
            <w:tcW w:w="1559" w:type="dxa"/>
            <w:tcBorders>
              <w:top w:val="nil"/>
              <w:left w:val="nil"/>
              <w:bottom w:val="single" w:sz="4" w:space="0" w:color="auto"/>
              <w:right w:val="single" w:sz="4" w:space="0" w:color="auto"/>
            </w:tcBorders>
            <w:vAlign w:val="center"/>
            <w:hideMark/>
          </w:tcPr>
          <w:p w14:paraId="736B1A82"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YE6S300ZX00080958</w:t>
            </w:r>
          </w:p>
        </w:tc>
        <w:tc>
          <w:tcPr>
            <w:tcW w:w="778" w:type="dxa"/>
            <w:tcBorders>
              <w:top w:val="nil"/>
              <w:left w:val="nil"/>
              <w:bottom w:val="single" w:sz="4" w:space="0" w:color="auto"/>
              <w:right w:val="single" w:sz="4" w:space="0" w:color="auto"/>
            </w:tcBorders>
            <w:vAlign w:val="center"/>
            <w:hideMark/>
          </w:tcPr>
          <w:p w14:paraId="6021DEF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8010</w:t>
            </w:r>
          </w:p>
        </w:tc>
        <w:tc>
          <w:tcPr>
            <w:tcW w:w="1046" w:type="dxa"/>
            <w:tcBorders>
              <w:top w:val="nil"/>
              <w:left w:val="nil"/>
              <w:bottom w:val="single" w:sz="4" w:space="0" w:color="auto"/>
              <w:right w:val="single" w:sz="4" w:space="0" w:color="auto"/>
            </w:tcBorders>
            <w:vAlign w:val="center"/>
            <w:hideMark/>
          </w:tcPr>
          <w:p w14:paraId="0E72DFA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5D9A4B6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78C69BB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765161C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HUFFERMANN</w:t>
            </w:r>
          </w:p>
        </w:tc>
        <w:tc>
          <w:tcPr>
            <w:tcW w:w="992" w:type="dxa"/>
            <w:tcBorders>
              <w:top w:val="nil"/>
              <w:left w:val="nil"/>
              <w:bottom w:val="single" w:sz="4" w:space="0" w:color="auto"/>
              <w:right w:val="single" w:sz="4" w:space="0" w:color="auto"/>
            </w:tcBorders>
            <w:vAlign w:val="center"/>
            <w:hideMark/>
          </w:tcPr>
          <w:p w14:paraId="2B21BB8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482423F3"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ZY621</w:t>
            </w:r>
          </w:p>
        </w:tc>
        <w:tc>
          <w:tcPr>
            <w:tcW w:w="1559" w:type="dxa"/>
            <w:tcBorders>
              <w:top w:val="nil"/>
              <w:left w:val="nil"/>
              <w:bottom w:val="single" w:sz="4" w:space="0" w:color="auto"/>
              <w:right w:val="single" w:sz="4" w:space="0" w:color="auto"/>
            </w:tcBorders>
            <w:vAlign w:val="center"/>
            <w:hideMark/>
          </w:tcPr>
          <w:p w14:paraId="3E507C8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WH72HTM34DN140525</w:t>
            </w:r>
          </w:p>
        </w:tc>
        <w:tc>
          <w:tcPr>
            <w:tcW w:w="778" w:type="dxa"/>
            <w:tcBorders>
              <w:top w:val="nil"/>
              <w:left w:val="nil"/>
              <w:bottom w:val="single" w:sz="4" w:space="0" w:color="auto"/>
              <w:right w:val="single" w:sz="4" w:space="0" w:color="auto"/>
            </w:tcBorders>
            <w:vAlign w:val="center"/>
            <w:hideMark/>
          </w:tcPr>
          <w:p w14:paraId="35737A2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2560</w:t>
            </w:r>
          </w:p>
        </w:tc>
        <w:tc>
          <w:tcPr>
            <w:tcW w:w="1046" w:type="dxa"/>
            <w:tcBorders>
              <w:top w:val="nil"/>
              <w:left w:val="nil"/>
              <w:bottom w:val="single" w:sz="4" w:space="0" w:color="auto"/>
              <w:right w:val="single" w:sz="4" w:space="0" w:color="auto"/>
            </w:tcBorders>
            <w:vAlign w:val="center"/>
            <w:hideMark/>
          </w:tcPr>
          <w:p w14:paraId="2A21613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66FD5EA2"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34C580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lastRenderedPageBreak/>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22DA170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23B2458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HKA 20.65</w:t>
            </w:r>
          </w:p>
        </w:tc>
        <w:tc>
          <w:tcPr>
            <w:tcW w:w="993" w:type="dxa"/>
            <w:tcBorders>
              <w:top w:val="nil"/>
              <w:left w:val="nil"/>
              <w:bottom w:val="single" w:sz="4" w:space="0" w:color="auto"/>
              <w:right w:val="single" w:sz="4" w:space="0" w:color="auto"/>
            </w:tcBorders>
            <w:vAlign w:val="center"/>
            <w:hideMark/>
          </w:tcPr>
          <w:p w14:paraId="09214E2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ZN274</w:t>
            </w:r>
          </w:p>
        </w:tc>
        <w:tc>
          <w:tcPr>
            <w:tcW w:w="1559" w:type="dxa"/>
            <w:tcBorders>
              <w:top w:val="nil"/>
              <w:left w:val="nil"/>
              <w:bottom w:val="single" w:sz="4" w:space="0" w:color="auto"/>
              <w:right w:val="single" w:sz="4" w:space="0" w:color="auto"/>
            </w:tcBorders>
            <w:vAlign w:val="center"/>
            <w:hideMark/>
          </w:tcPr>
          <w:p w14:paraId="3B594A1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WH72HKA26DN200505</w:t>
            </w:r>
          </w:p>
        </w:tc>
        <w:tc>
          <w:tcPr>
            <w:tcW w:w="778" w:type="dxa"/>
            <w:tcBorders>
              <w:top w:val="nil"/>
              <w:left w:val="nil"/>
              <w:bottom w:val="single" w:sz="4" w:space="0" w:color="auto"/>
              <w:right w:val="single" w:sz="4" w:space="0" w:color="auto"/>
            </w:tcBorders>
            <w:vAlign w:val="center"/>
            <w:hideMark/>
          </w:tcPr>
          <w:p w14:paraId="24DD1AD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4006</w:t>
            </w:r>
          </w:p>
        </w:tc>
        <w:tc>
          <w:tcPr>
            <w:tcW w:w="1046" w:type="dxa"/>
            <w:tcBorders>
              <w:top w:val="nil"/>
              <w:left w:val="nil"/>
              <w:bottom w:val="single" w:sz="4" w:space="0" w:color="auto"/>
              <w:right w:val="single" w:sz="4" w:space="0" w:color="auto"/>
            </w:tcBorders>
            <w:vAlign w:val="center"/>
            <w:hideMark/>
          </w:tcPr>
          <w:p w14:paraId="515C8F9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3837F3F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124515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0950F39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CITROEN</w:t>
            </w:r>
          </w:p>
        </w:tc>
        <w:tc>
          <w:tcPr>
            <w:tcW w:w="992" w:type="dxa"/>
            <w:tcBorders>
              <w:top w:val="nil"/>
              <w:left w:val="nil"/>
              <w:bottom w:val="single" w:sz="4" w:space="0" w:color="auto"/>
              <w:right w:val="single" w:sz="4" w:space="0" w:color="auto"/>
            </w:tcBorders>
            <w:vAlign w:val="center"/>
            <w:hideMark/>
          </w:tcPr>
          <w:p w14:paraId="019E775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E-BERLINGO</w:t>
            </w:r>
          </w:p>
        </w:tc>
        <w:tc>
          <w:tcPr>
            <w:tcW w:w="993" w:type="dxa"/>
            <w:tcBorders>
              <w:top w:val="nil"/>
              <w:left w:val="nil"/>
              <w:bottom w:val="single" w:sz="4" w:space="0" w:color="auto"/>
              <w:right w:val="single" w:sz="4" w:space="0" w:color="auto"/>
            </w:tcBorders>
            <w:vAlign w:val="center"/>
            <w:hideMark/>
          </w:tcPr>
          <w:p w14:paraId="375461D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EA5825</w:t>
            </w:r>
          </w:p>
        </w:tc>
        <w:tc>
          <w:tcPr>
            <w:tcW w:w="1559" w:type="dxa"/>
            <w:tcBorders>
              <w:top w:val="nil"/>
              <w:left w:val="nil"/>
              <w:bottom w:val="single" w:sz="4" w:space="0" w:color="auto"/>
              <w:right w:val="single" w:sz="4" w:space="0" w:color="auto"/>
            </w:tcBorders>
            <w:vAlign w:val="center"/>
            <w:hideMark/>
          </w:tcPr>
          <w:p w14:paraId="55E28B0C"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VR7EZZKXZPJ608791</w:t>
            </w:r>
          </w:p>
        </w:tc>
        <w:tc>
          <w:tcPr>
            <w:tcW w:w="778" w:type="dxa"/>
            <w:tcBorders>
              <w:top w:val="nil"/>
              <w:left w:val="nil"/>
              <w:bottom w:val="single" w:sz="4" w:space="0" w:color="auto"/>
              <w:right w:val="single" w:sz="4" w:space="0" w:color="auto"/>
            </w:tcBorders>
            <w:vAlign w:val="center"/>
            <w:hideMark/>
          </w:tcPr>
          <w:p w14:paraId="0001CD4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1739</w:t>
            </w:r>
          </w:p>
        </w:tc>
        <w:tc>
          <w:tcPr>
            <w:tcW w:w="1046" w:type="dxa"/>
            <w:tcBorders>
              <w:top w:val="nil"/>
              <w:left w:val="nil"/>
              <w:bottom w:val="single" w:sz="4" w:space="0" w:color="auto"/>
              <w:right w:val="single" w:sz="4" w:space="0" w:color="auto"/>
            </w:tcBorders>
            <w:vAlign w:val="center"/>
            <w:hideMark/>
          </w:tcPr>
          <w:p w14:paraId="602CF82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20A87D1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55961FB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7B4CA8E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46F8301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JETTA</w:t>
            </w:r>
          </w:p>
        </w:tc>
        <w:tc>
          <w:tcPr>
            <w:tcW w:w="993" w:type="dxa"/>
            <w:tcBorders>
              <w:top w:val="nil"/>
              <w:left w:val="nil"/>
              <w:bottom w:val="single" w:sz="4" w:space="0" w:color="auto"/>
              <w:right w:val="single" w:sz="4" w:space="0" w:color="auto"/>
            </w:tcBorders>
            <w:vAlign w:val="center"/>
            <w:hideMark/>
          </w:tcPr>
          <w:p w14:paraId="3A5A709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JJB252</w:t>
            </w:r>
          </w:p>
        </w:tc>
        <w:tc>
          <w:tcPr>
            <w:tcW w:w="1559" w:type="dxa"/>
            <w:tcBorders>
              <w:top w:val="nil"/>
              <w:left w:val="nil"/>
              <w:bottom w:val="single" w:sz="4" w:space="0" w:color="auto"/>
              <w:right w:val="single" w:sz="4" w:space="0" w:color="auto"/>
            </w:tcBorders>
            <w:vAlign w:val="center"/>
            <w:hideMark/>
          </w:tcPr>
          <w:p w14:paraId="0FDC42D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WVWZZZ16ZHM000301</w:t>
            </w:r>
          </w:p>
        </w:tc>
        <w:tc>
          <w:tcPr>
            <w:tcW w:w="778" w:type="dxa"/>
            <w:tcBorders>
              <w:top w:val="nil"/>
              <w:left w:val="nil"/>
              <w:bottom w:val="single" w:sz="4" w:space="0" w:color="auto"/>
              <w:right w:val="single" w:sz="4" w:space="0" w:color="auto"/>
            </w:tcBorders>
            <w:vAlign w:val="center"/>
            <w:hideMark/>
          </w:tcPr>
          <w:p w14:paraId="0678E21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1415</w:t>
            </w:r>
          </w:p>
        </w:tc>
        <w:tc>
          <w:tcPr>
            <w:tcW w:w="1046" w:type="dxa"/>
            <w:tcBorders>
              <w:top w:val="nil"/>
              <w:left w:val="nil"/>
              <w:bottom w:val="single" w:sz="4" w:space="0" w:color="auto"/>
              <w:right w:val="single" w:sz="4" w:space="0" w:color="auto"/>
            </w:tcBorders>
            <w:vAlign w:val="center"/>
            <w:hideMark/>
          </w:tcPr>
          <w:p w14:paraId="66853E0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2BB1B47F"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7AD29A5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7C77D90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1CCE41F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CADDY</w:t>
            </w:r>
          </w:p>
        </w:tc>
        <w:tc>
          <w:tcPr>
            <w:tcW w:w="993" w:type="dxa"/>
            <w:tcBorders>
              <w:top w:val="nil"/>
              <w:left w:val="nil"/>
              <w:bottom w:val="single" w:sz="4" w:space="0" w:color="auto"/>
              <w:right w:val="single" w:sz="4" w:space="0" w:color="auto"/>
            </w:tcBorders>
            <w:vAlign w:val="center"/>
            <w:hideMark/>
          </w:tcPr>
          <w:p w14:paraId="2FC50815"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JRF711</w:t>
            </w:r>
          </w:p>
        </w:tc>
        <w:tc>
          <w:tcPr>
            <w:tcW w:w="1559" w:type="dxa"/>
            <w:tcBorders>
              <w:top w:val="nil"/>
              <w:left w:val="nil"/>
              <w:bottom w:val="single" w:sz="4" w:space="0" w:color="auto"/>
              <w:right w:val="single" w:sz="4" w:space="0" w:color="auto"/>
            </w:tcBorders>
            <w:vAlign w:val="center"/>
            <w:hideMark/>
          </w:tcPr>
          <w:p w14:paraId="3C058A93"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WV2ZZZ2KZHX110220</w:t>
            </w:r>
          </w:p>
        </w:tc>
        <w:tc>
          <w:tcPr>
            <w:tcW w:w="778" w:type="dxa"/>
            <w:tcBorders>
              <w:top w:val="nil"/>
              <w:left w:val="nil"/>
              <w:bottom w:val="single" w:sz="4" w:space="0" w:color="auto"/>
              <w:right w:val="single" w:sz="4" w:space="0" w:color="auto"/>
            </w:tcBorders>
            <w:vAlign w:val="center"/>
            <w:hideMark/>
          </w:tcPr>
          <w:p w14:paraId="5018A21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1571</w:t>
            </w:r>
          </w:p>
        </w:tc>
        <w:tc>
          <w:tcPr>
            <w:tcW w:w="1046" w:type="dxa"/>
            <w:tcBorders>
              <w:top w:val="nil"/>
              <w:left w:val="nil"/>
              <w:bottom w:val="single" w:sz="4" w:space="0" w:color="auto"/>
              <w:right w:val="single" w:sz="4" w:space="0" w:color="auto"/>
            </w:tcBorders>
            <w:vAlign w:val="center"/>
            <w:hideMark/>
          </w:tcPr>
          <w:p w14:paraId="5C0E4D2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4D1839AA"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5B6626E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78EE6F2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PEUGEOT</w:t>
            </w:r>
          </w:p>
        </w:tc>
        <w:tc>
          <w:tcPr>
            <w:tcW w:w="992" w:type="dxa"/>
            <w:tcBorders>
              <w:top w:val="nil"/>
              <w:left w:val="nil"/>
              <w:bottom w:val="single" w:sz="4" w:space="0" w:color="auto"/>
              <w:right w:val="single" w:sz="4" w:space="0" w:color="auto"/>
            </w:tcBorders>
            <w:vAlign w:val="center"/>
            <w:hideMark/>
          </w:tcPr>
          <w:p w14:paraId="6E2B678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RIFTER</w:t>
            </w:r>
          </w:p>
        </w:tc>
        <w:tc>
          <w:tcPr>
            <w:tcW w:w="993" w:type="dxa"/>
            <w:tcBorders>
              <w:top w:val="nil"/>
              <w:left w:val="nil"/>
              <w:bottom w:val="single" w:sz="4" w:space="0" w:color="auto"/>
              <w:right w:val="single" w:sz="4" w:space="0" w:color="auto"/>
            </w:tcBorders>
            <w:vAlign w:val="center"/>
            <w:hideMark/>
          </w:tcPr>
          <w:p w14:paraId="122FE57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LCI766</w:t>
            </w:r>
          </w:p>
        </w:tc>
        <w:tc>
          <w:tcPr>
            <w:tcW w:w="1559" w:type="dxa"/>
            <w:tcBorders>
              <w:top w:val="nil"/>
              <w:left w:val="nil"/>
              <w:bottom w:val="single" w:sz="4" w:space="0" w:color="auto"/>
              <w:right w:val="single" w:sz="4" w:space="0" w:color="auto"/>
            </w:tcBorders>
            <w:vAlign w:val="center"/>
            <w:hideMark/>
          </w:tcPr>
          <w:p w14:paraId="1F2392E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VR3ECYHYCKJ577280</w:t>
            </w:r>
          </w:p>
        </w:tc>
        <w:tc>
          <w:tcPr>
            <w:tcW w:w="778" w:type="dxa"/>
            <w:tcBorders>
              <w:top w:val="nil"/>
              <w:left w:val="nil"/>
              <w:bottom w:val="single" w:sz="4" w:space="0" w:color="auto"/>
              <w:right w:val="single" w:sz="4" w:space="0" w:color="auto"/>
            </w:tcBorders>
            <w:vAlign w:val="center"/>
            <w:hideMark/>
          </w:tcPr>
          <w:p w14:paraId="5210BCC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1499</w:t>
            </w:r>
          </w:p>
        </w:tc>
        <w:tc>
          <w:tcPr>
            <w:tcW w:w="1046" w:type="dxa"/>
            <w:tcBorders>
              <w:top w:val="nil"/>
              <w:left w:val="nil"/>
              <w:bottom w:val="single" w:sz="4" w:space="0" w:color="auto"/>
              <w:right w:val="single" w:sz="4" w:space="0" w:color="auto"/>
            </w:tcBorders>
            <w:vAlign w:val="center"/>
            <w:hideMark/>
          </w:tcPr>
          <w:p w14:paraId="67268DB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41F0518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5691CD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1C83C45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CITROEN</w:t>
            </w:r>
          </w:p>
        </w:tc>
        <w:tc>
          <w:tcPr>
            <w:tcW w:w="992" w:type="dxa"/>
            <w:tcBorders>
              <w:top w:val="nil"/>
              <w:left w:val="nil"/>
              <w:bottom w:val="single" w:sz="4" w:space="0" w:color="auto"/>
              <w:right w:val="single" w:sz="4" w:space="0" w:color="auto"/>
            </w:tcBorders>
            <w:vAlign w:val="center"/>
            <w:hideMark/>
          </w:tcPr>
          <w:p w14:paraId="060FF07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BERLINGO</w:t>
            </w:r>
          </w:p>
        </w:tc>
        <w:tc>
          <w:tcPr>
            <w:tcW w:w="993" w:type="dxa"/>
            <w:tcBorders>
              <w:top w:val="nil"/>
              <w:left w:val="nil"/>
              <w:bottom w:val="single" w:sz="4" w:space="0" w:color="auto"/>
              <w:right w:val="single" w:sz="4" w:space="0" w:color="auto"/>
            </w:tcBorders>
            <w:vAlign w:val="center"/>
            <w:hideMark/>
          </w:tcPr>
          <w:p w14:paraId="2C898556"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LGI475</w:t>
            </w:r>
          </w:p>
        </w:tc>
        <w:tc>
          <w:tcPr>
            <w:tcW w:w="1559" w:type="dxa"/>
            <w:tcBorders>
              <w:top w:val="nil"/>
              <w:left w:val="nil"/>
              <w:bottom w:val="single" w:sz="4" w:space="0" w:color="auto"/>
              <w:right w:val="single" w:sz="4" w:space="0" w:color="auto"/>
            </w:tcBorders>
            <w:vAlign w:val="center"/>
            <w:hideMark/>
          </w:tcPr>
          <w:p w14:paraId="7EC1D762"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VR7ECYHYCKJ826388</w:t>
            </w:r>
          </w:p>
        </w:tc>
        <w:tc>
          <w:tcPr>
            <w:tcW w:w="778" w:type="dxa"/>
            <w:tcBorders>
              <w:top w:val="nil"/>
              <w:left w:val="nil"/>
              <w:bottom w:val="single" w:sz="4" w:space="0" w:color="auto"/>
              <w:right w:val="single" w:sz="4" w:space="0" w:color="auto"/>
            </w:tcBorders>
            <w:vAlign w:val="center"/>
            <w:hideMark/>
          </w:tcPr>
          <w:p w14:paraId="1D3D7A4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1487</w:t>
            </w:r>
          </w:p>
        </w:tc>
        <w:tc>
          <w:tcPr>
            <w:tcW w:w="1046" w:type="dxa"/>
            <w:tcBorders>
              <w:top w:val="nil"/>
              <w:left w:val="nil"/>
              <w:bottom w:val="single" w:sz="4" w:space="0" w:color="auto"/>
              <w:right w:val="single" w:sz="4" w:space="0" w:color="auto"/>
            </w:tcBorders>
            <w:vAlign w:val="center"/>
            <w:hideMark/>
          </w:tcPr>
          <w:p w14:paraId="5A88820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504C9572"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B73A65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5EC147B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TOYOTA</w:t>
            </w:r>
          </w:p>
        </w:tc>
        <w:tc>
          <w:tcPr>
            <w:tcW w:w="992" w:type="dxa"/>
            <w:tcBorders>
              <w:top w:val="nil"/>
              <w:left w:val="nil"/>
              <w:bottom w:val="single" w:sz="4" w:space="0" w:color="auto"/>
              <w:right w:val="single" w:sz="4" w:space="0" w:color="auto"/>
            </w:tcBorders>
            <w:vAlign w:val="center"/>
            <w:hideMark/>
          </w:tcPr>
          <w:p w14:paraId="37E86DA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RAV4</w:t>
            </w:r>
          </w:p>
        </w:tc>
        <w:tc>
          <w:tcPr>
            <w:tcW w:w="993" w:type="dxa"/>
            <w:tcBorders>
              <w:top w:val="nil"/>
              <w:left w:val="nil"/>
              <w:bottom w:val="single" w:sz="4" w:space="0" w:color="auto"/>
              <w:right w:val="single" w:sz="4" w:space="0" w:color="auto"/>
            </w:tcBorders>
            <w:vAlign w:val="center"/>
            <w:hideMark/>
          </w:tcPr>
          <w:p w14:paraId="6AC462E8"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LHU431</w:t>
            </w:r>
          </w:p>
        </w:tc>
        <w:tc>
          <w:tcPr>
            <w:tcW w:w="1559" w:type="dxa"/>
            <w:tcBorders>
              <w:top w:val="nil"/>
              <w:left w:val="nil"/>
              <w:bottom w:val="single" w:sz="4" w:space="0" w:color="auto"/>
              <w:right w:val="single" w:sz="4" w:space="0" w:color="auto"/>
            </w:tcBorders>
            <w:vAlign w:val="center"/>
            <w:hideMark/>
          </w:tcPr>
          <w:p w14:paraId="7ECC676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JTMRW3FV70J034523</w:t>
            </w:r>
          </w:p>
        </w:tc>
        <w:tc>
          <w:tcPr>
            <w:tcW w:w="778" w:type="dxa"/>
            <w:tcBorders>
              <w:top w:val="nil"/>
              <w:left w:val="nil"/>
              <w:bottom w:val="single" w:sz="4" w:space="0" w:color="auto"/>
              <w:right w:val="single" w:sz="4" w:space="0" w:color="auto"/>
            </w:tcBorders>
            <w:vAlign w:val="center"/>
            <w:hideMark/>
          </w:tcPr>
          <w:p w14:paraId="2670D42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1720</w:t>
            </w:r>
          </w:p>
        </w:tc>
        <w:tc>
          <w:tcPr>
            <w:tcW w:w="1046" w:type="dxa"/>
            <w:tcBorders>
              <w:top w:val="nil"/>
              <w:left w:val="nil"/>
              <w:bottom w:val="single" w:sz="4" w:space="0" w:color="auto"/>
              <w:right w:val="single" w:sz="4" w:space="0" w:color="auto"/>
            </w:tcBorders>
            <w:vAlign w:val="center"/>
            <w:hideMark/>
          </w:tcPr>
          <w:p w14:paraId="5187582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279B8C28"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50E1DB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2997C8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TOYOTA</w:t>
            </w:r>
          </w:p>
        </w:tc>
        <w:tc>
          <w:tcPr>
            <w:tcW w:w="992" w:type="dxa"/>
            <w:tcBorders>
              <w:top w:val="nil"/>
              <w:left w:val="nil"/>
              <w:bottom w:val="single" w:sz="4" w:space="0" w:color="auto"/>
              <w:right w:val="single" w:sz="4" w:space="0" w:color="auto"/>
            </w:tcBorders>
            <w:vAlign w:val="center"/>
            <w:hideMark/>
          </w:tcPr>
          <w:p w14:paraId="3EE0C13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RAV4</w:t>
            </w:r>
          </w:p>
        </w:tc>
        <w:tc>
          <w:tcPr>
            <w:tcW w:w="993" w:type="dxa"/>
            <w:tcBorders>
              <w:top w:val="nil"/>
              <w:left w:val="nil"/>
              <w:bottom w:val="single" w:sz="4" w:space="0" w:color="auto"/>
              <w:right w:val="single" w:sz="4" w:space="0" w:color="auto"/>
            </w:tcBorders>
            <w:vAlign w:val="center"/>
            <w:hideMark/>
          </w:tcPr>
          <w:p w14:paraId="4F61B95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MDO412</w:t>
            </w:r>
          </w:p>
        </w:tc>
        <w:tc>
          <w:tcPr>
            <w:tcW w:w="1559" w:type="dxa"/>
            <w:tcBorders>
              <w:top w:val="nil"/>
              <w:left w:val="nil"/>
              <w:bottom w:val="single" w:sz="4" w:space="0" w:color="auto"/>
              <w:right w:val="single" w:sz="4" w:space="0" w:color="auto"/>
            </w:tcBorders>
            <w:vAlign w:val="center"/>
            <w:hideMark/>
          </w:tcPr>
          <w:p w14:paraId="7465C85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JTMR63FVX0D043635</w:t>
            </w:r>
          </w:p>
        </w:tc>
        <w:tc>
          <w:tcPr>
            <w:tcW w:w="778" w:type="dxa"/>
            <w:tcBorders>
              <w:top w:val="nil"/>
              <w:left w:val="nil"/>
              <w:bottom w:val="single" w:sz="4" w:space="0" w:color="auto"/>
              <w:right w:val="single" w:sz="4" w:space="0" w:color="auto"/>
            </w:tcBorders>
            <w:vAlign w:val="center"/>
            <w:hideMark/>
          </w:tcPr>
          <w:p w14:paraId="0BA6E7B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1720</w:t>
            </w:r>
          </w:p>
        </w:tc>
        <w:tc>
          <w:tcPr>
            <w:tcW w:w="1046" w:type="dxa"/>
            <w:tcBorders>
              <w:top w:val="nil"/>
              <w:left w:val="nil"/>
              <w:bottom w:val="single" w:sz="4" w:space="0" w:color="auto"/>
              <w:right w:val="single" w:sz="4" w:space="0" w:color="auto"/>
            </w:tcBorders>
            <w:vAlign w:val="center"/>
            <w:hideMark/>
          </w:tcPr>
          <w:p w14:paraId="1D141CA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481D3EA3"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55CA67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su kaušu, nenuomojamas</w:t>
            </w:r>
          </w:p>
        </w:tc>
        <w:tc>
          <w:tcPr>
            <w:tcW w:w="1276" w:type="dxa"/>
            <w:tcBorders>
              <w:top w:val="nil"/>
              <w:left w:val="nil"/>
              <w:bottom w:val="single" w:sz="4" w:space="0" w:color="auto"/>
              <w:right w:val="single" w:sz="4" w:space="0" w:color="auto"/>
            </w:tcBorders>
            <w:vAlign w:val="center"/>
            <w:hideMark/>
          </w:tcPr>
          <w:p w14:paraId="1E69CA3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XCMG</w:t>
            </w:r>
          </w:p>
        </w:tc>
        <w:tc>
          <w:tcPr>
            <w:tcW w:w="992" w:type="dxa"/>
            <w:tcBorders>
              <w:top w:val="nil"/>
              <w:left w:val="nil"/>
              <w:bottom w:val="single" w:sz="4" w:space="0" w:color="auto"/>
              <w:right w:val="single" w:sz="4" w:space="0" w:color="auto"/>
            </w:tcBorders>
            <w:vAlign w:val="center"/>
            <w:hideMark/>
          </w:tcPr>
          <w:p w14:paraId="5B805EC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ZL50G</w:t>
            </w:r>
          </w:p>
        </w:tc>
        <w:tc>
          <w:tcPr>
            <w:tcW w:w="993" w:type="dxa"/>
            <w:tcBorders>
              <w:top w:val="nil"/>
              <w:left w:val="nil"/>
              <w:bottom w:val="single" w:sz="4" w:space="0" w:color="auto"/>
              <w:right w:val="single" w:sz="4" w:space="0" w:color="auto"/>
            </w:tcBorders>
            <w:vAlign w:val="center"/>
            <w:hideMark/>
          </w:tcPr>
          <w:p w14:paraId="66C1B3B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B987C</w:t>
            </w:r>
          </w:p>
        </w:tc>
        <w:tc>
          <w:tcPr>
            <w:tcW w:w="1559" w:type="dxa"/>
            <w:tcBorders>
              <w:top w:val="nil"/>
              <w:left w:val="nil"/>
              <w:bottom w:val="single" w:sz="4" w:space="0" w:color="auto"/>
              <w:right w:val="single" w:sz="4" w:space="0" w:color="auto"/>
            </w:tcBorders>
            <w:vAlign w:val="center"/>
            <w:hideMark/>
          </w:tcPr>
          <w:p w14:paraId="55EA185B"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XUG0050GADCB07964</w:t>
            </w:r>
          </w:p>
        </w:tc>
        <w:tc>
          <w:tcPr>
            <w:tcW w:w="778" w:type="dxa"/>
            <w:tcBorders>
              <w:top w:val="nil"/>
              <w:left w:val="nil"/>
              <w:bottom w:val="single" w:sz="4" w:space="0" w:color="auto"/>
              <w:right w:val="single" w:sz="4" w:space="0" w:color="auto"/>
            </w:tcBorders>
            <w:vAlign w:val="center"/>
            <w:hideMark/>
          </w:tcPr>
          <w:p w14:paraId="1350A68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181065C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T1</w:t>
            </w:r>
          </w:p>
        </w:tc>
      </w:tr>
      <w:tr w:rsidR="00BF4F3B" w:rsidRPr="00BF4F3B" w14:paraId="12B8027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4F8C7A9" w14:textId="3F1750A1"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Buldozeris (vikšrinis), nenuomojamas</w:t>
            </w:r>
          </w:p>
        </w:tc>
        <w:tc>
          <w:tcPr>
            <w:tcW w:w="1276" w:type="dxa"/>
            <w:tcBorders>
              <w:top w:val="nil"/>
              <w:left w:val="nil"/>
              <w:bottom w:val="single" w:sz="4" w:space="0" w:color="auto"/>
              <w:right w:val="single" w:sz="4" w:space="0" w:color="auto"/>
            </w:tcBorders>
            <w:vAlign w:val="center"/>
            <w:hideMark/>
          </w:tcPr>
          <w:p w14:paraId="77106D1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KOMATSU</w:t>
            </w:r>
          </w:p>
        </w:tc>
        <w:tc>
          <w:tcPr>
            <w:tcW w:w="992" w:type="dxa"/>
            <w:tcBorders>
              <w:top w:val="nil"/>
              <w:left w:val="nil"/>
              <w:bottom w:val="single" w:sz="4" w:space="0" w:color="auto"/>
              <w:right w:val="single" w:sz="4" w:space="0" w:color="auto"/>
            </w:tcBorders>
            <w:vAlign w:val="center"/>
            <w:hideMark/>
          </w:tcPr>
          <w:p w14:paraId="4C351AB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D61EX-24</w:t>
            </w:r>
          </w:p>
        </w:tc>
        <w:tc>
          <w:tcPr>
            <w:tcW w:w="993" w:type="dxa"/>
            <w:tcBorders>
              <w:top w:val="nil"/>
              <w:left w:val="nil"/>
              <w:bottom w:val="single" w:sz="4" w:space="0" w:color="auto"/>
              <w:right w:val="single" w:sz="4" w:space="0" w:color="auto"/>
            </w:tcBorders>
            <w:vAlign w:val="center"/>
            <w:hideMark/>
          </w:tcPr>
          <w:p w14:paraId="2C4F9E5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C663V</w:t>
            </w:r>
          </w:p>
        </w:tc>
        <w:tc>
          <w:tcPr>
            <w:tcW w:w="1559" w:type="dxa"/>
            <w:tcBorders>
              <w:top w:val="nil"/>
              <w:left w:val="nil"/>
              <w:bottom w:val="single" w:sz="4" w:space="0" w:color="auto"/>
              <w:right w:val="single" w:sz="4" w:space="0" w:color="auto"/>
            </w:tcBorders>
            <w:vAlign w:val="center"/>
            <w:hideMark/>
          </w:tcPr>
          <w:p w14:paraId="4D4FAB98"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KMT0D129PGA040277</w:t>
            </w:r>
          </w:p>
        </w:tc>
        <w:tc>
          <w:tcPr>
            <w:tcW w:w="778" w:type="dxa"/>
            <w:tcBorders>
              <w:top w:val="nil"/>
              <w:left w:val="nil"/>
              <w:bottom w:val="single" w:sz="4" w:space="0" w:color="auto"/>
              <w:right w:val="single" w:sz="4" w:space="0" w:color="auto"/>
            </w:tcBorders>
            <w:vAlign w:val="center"/>
            <w:hideMark/>
          </w:tcPr>
          <w:p w14:paraId="58D8867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05AB2BB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w:t>
            </w:r>
          </w:p>
        </w:tc>
      </w:tr>
      <w:tr w:rsidR="00BF4F3B" w:rsidRPr="00BF4F3B" w14:paraId="6FE3ABC7"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842540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Traktorius</w:t>
            </w:r>
          </w:p>
        </w:tc>
        <w:tc>
          <w:tcPr>
            <w:tcW w:w="1276" w:type="dxa"/>
            <w:tcBorders>
              <w:top w:val="nil"/>
              <w:left w:val="nil"/>
              <w:bottom w:val="single" w:sz="4" w:space="0" w:color="auto"/>
              <w:right w:val="single" w:sz="4" w:space="0" w:color="auto"/>
            </w:tcBorders>
            <w:vAlign w:val="center"/>
            <w:hideMark/>
          </w:tcPr>
          <w:p w14:paraId="639FA75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CASE IN</w:t>
            </w:r>
          </w:p>
        </w:tc>
        <w:tc>
          <w:tcPr>
            <w:tcW w:w="992" w:type="dxa"/>
            <w:tcBorders>
              <w:top w:val="nil"/>
              <w:left w:val="nil"/>
              <w:bottom w:val="single" w:sz="4" w:space="0" w:color="auto"/>
              <w:right w:val="single" w:sz="4" w:space="0" w:color="auto"/>
            </w:tcBorders>
            <w:vAlign w:val="center"/>
            <w:hideMark/>
          </w:tcPr>
          <w:p w14:paraId="7EE3203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LUXXUM 120</w:t>
            </w:r>
          </w:p>
        </w:tc>
        <w:tc>
          <w:tcPr>
            <w:tcW w:w="993" w:type="dxa"/>
            <w:tcBorders>
              <w:top w:val="nil"/>
              <w:left w:val="nil"/>
              <w:bottom w:val="single" w:sz="4" w:space="0" w:color="auto"/>
              <w:right w:val="single" w:sz="4" w:space="0" w:color="auto"/>
            </w:tcBorders>
            <w:vAlign w:val="center"/>
            <w:hideMark/>
          </w:tcPr>
          <w:p w14:paraId="6A581B5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T1559C</w:t>
            </w:r>
          </w:p>
        </w:tc>
        <w:tc>
          <w:tcPr>
            <w:tcW w:w="1559" w:type="dxa"/>
            <w:tcBorders>
              <w:top w:val="nil"/>
              <w:left w:val="nil"/>
              <w:bottom w:val="single" w:sz="4" w:space="0" w:color="auto"/>
              <w:right w:val="single" w:sz="4" w:space="0" w:color="auto"/>
            </w:tcBorders>
            <w:vAlign w:val="center"/>
            <w:hideMark/>
          </w:tcPr>
          <w:p w14:paraId="6460196D"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DBDLX120LJSS02001</w:t>
            </w:r>
          </w:p>
        </w:tc>
        <w:tc>
          <w:tcPr>
            <w:tcW w:w="778" w:type="dxa"/>
            <w:tcBorders>
              <w:top w:val="nil"/>
              <w:left w:val="nil"/>
              <w:bottom w:val="single" w:sz="4" w:space="0" w:color="auto"/>
              <w:right w:val="single" w:sz="4" w:space="0" w:color="auto"/>
            </w:tcBorders>
            <w:vAlign w:val="center"/>
            <w:hideMark/>
          </w:tcPr>
          <w:p w14:paraId="35D0696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1767458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w:t>
            </w:r>
          </w:p>
        </w:tc>
      </w:tr>
      <w:tr w:rsidR="00BF4F3B" w:rsidRPr="00BF4F3B" w14:paraId="3300540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C41D9A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su kaušu, nenuomojamas</w:t>
            </w:r>
          </w:p>
        </w:tc>
        <w:tc>
          <w:tcPr>
            <w:tcW w:w="1276" w:type="dxa"/>
            <w:tcBorders>
              <w:top w:val="nil"/>
              <w:left w:val="nil"/>
              <w:bottom w:val="single" w:sz="4" w:space="0" w:color="auto"/>
              <w:right w:val="single" w:sz="4" w:space="0" w:color="auto"/>
            </w:tcBorders>
            <w:vAlign w:val="center"/>
            <w:hideMark/>
          </w:tcPr>
          <w:p w14:paraId="554850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KOMATSU</w:t>
            </w:r>
          </w:p>
        </w:tc>
        <w:tc>
          <w:tcPr>
            <w:tcW w:w="992" w:type="dxa"/>
            <w:tcBorders>
              <w:top w:val="nil"/>
              <w:left w:val="nil"/>
              <w:bottom w:val="single" w:sz="4" w:space="0" w:color="auto"/>
              <w:right w:val="single" w:sz="4" w:space="0" w:color="auto"/>
            </w:tcBorders>
            <w:vAlign w:val="center"/>
            <w:hideMark/>
          </w:tcPr>
          <w:p w14:paraId="5232433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WA 380-8</w:t>
            </w:r>
          </w:p>
        </w:tc>
        <w:tc>
          <w:tcPr>
            <w:tcW w:w="993" w:type="dxa"/>
            <w:tcBorders>
              <w:top w:val="nil"/>
              <w:left w:val="nil"/>
              <w:bottom w:val="single" w:sz="4" w:space="0" w:color="auto"/>
              <w:right w:val="single" w:sz="4" w:space="0" w:color="auto"/>
            </w:tcBorders>
            <w:vAlign w:val="center"/>
            <w:hideMark/>
          </w:tcPr>
          <w:p w14:paraId="6D49F47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D588T</w:t>
            </w:r>
          </w:p>
        </w:tc>
        <w:tc>
          <w:tcPr>
            <w:tcW w:w="1559" w:type="dxa"/>
            <w:tcBorders>
              <w:top w:val="nil"/>
              <w:left w:val="nil"/>
              <w:bottom w:val="single" w:sz="4" w:space="0" w:color="auto"/>
              <w:right w:val="single" w:sz="4" w:space="0" w:color="auto"/>
            </w:tcBorders>
            <w:vAlign w:val="center"/>
            <w:hideMark/>
          </w:tcPr>
          <w:p w14:paraId="1EAD86D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KMTWA130HJHH65330</w:t>
            </w:r>
          </w:p>
        </w:tc>
        <w:tc>
          <w:tcPr>
            <w:tcW w:w="778" w:type="dxa"/>
            <w:tcBorders>
              <w:top w:val="nil"/>
              <w:left w:val="nil"/>
              <w:bottom w:val="single" w:sz="4" w:space="0" w:color="auto"/>
              <w:right w:val="single" w:sz="4" w:space="0" w:color="auto"/>
            </w:tcBorders>
            <w:vAlign w:val="center"/>
            <w:hideMark/>
          </w:tcPr>
          <w:p w14:paraId="6587F43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20500</w:t>
            </w:r>
          </w:p>
        </w:tc>
        <w:tc>
          <w:tcPr>
            <w:tcW w:w="1046" w:type="dxa"/>
            <w:tcBorders>
              <w:top w:val="nil"/>
              <w:left w:val="nil"/>
              <w:bottom w:val="single" w:sz="4" w:space="0" w:color="auto"/>
              <w:right w:val="single" w:sz="4" w:space="0" w:color="auto"/>
            </w:tcBorders>
            <w:vAlign w:val="center"/>
            <w:hideMark/>
          </w:tcPr>
          <w:p w14:paraId="2BB0A6E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w:t>
            </w:r>
          </w:p>
        </w:tc>
      </w:tr>
      <w:tr w:rsidR="00BF4F3B" w:rsidRPr="00BF4F3B" w14:paraId="7357CC11" w14:textId="77777777" w:rsidTr="00A05993">
        <w:trPr>
          <w:trHeight w:val="285"/>
        </w:trPr>
        <w:tc>
          <w:tcPr>
            <w:tcW w:w="3559" w:type="dxa"/>
            <w:tcBorders>
              <w:top w:val="nil"/>
              <w:left w:val="single" w:sz="4" w:space="0" w:color="auto"/>
              <w:bottom w:val="single" w:sz="4" w:space="0" w:color="auto"/>
              <w:right w:val="single" w:sz="4" w:space="0" w:color="auto"/>
            </w:tcBorders>
            <w:vAlign w:val="center"/>
            <w:hideMark/>
          </w:tcPr>
          <w:p w14:paraId="2EA51F8F" w14:textId="77777777" w:rsidR="00BF4F3B" w:rsidRPr="00BF4F3B" w:rsidRDefault="00BF4F3B" w:rsidP="00A05993">
            <w:pPr>
              <w:spacing w:after="0" w:line="240" w:lineRule="auto"/>
              <w:rPr>
                <w:rFonts w:eastAsia="Times New Roman"/>
                <w:sz w:val="18"/>
                <w:szCs w:val="18"/>
                <w:lang w:eastAsia="lt-LT"/>
              </w:rPr>
            </w:pPr>
            <w:r w:rsidRPr="00BF4F3B">
              <w:rPr>
                <w:rFonts w:eastAsia="Times New Roman"/>
                <w:sz w:val="18"/>
                <w:szCs w:val="18"/>
                <w:lang w:eastAsia="lt-LT"/>
              </w:rPr>
              <w:t>Traktorių ir savaeigių mechanizmų priekabos</w:t>
            </w:r>
          </w:p>
        </w:tc>
        <w:tc>
          <w:tcPr>
            <w:tcW w:w="1276" w:type="dxa"/>
            <w:tcBorders>
              <w:top w:val="nil"/>
              <w:left w:val="nil"/>
              <w:bottom w:val="single" w:sz="4" w:space="0" w:color="auto"/>
              <w:right w:val="single" w:sz="4" w:space="0" w:color="auto"/>
            </w:tcBorders>
            <w:vAlign w:val="center"/>
            <w:hideMark/>
          </w:tcPr>
          <w:p w14:paraId="0FB88A9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WIELTON</w:t>
            </w:r>
          </w:p>
        </w:tc>
        <w:tc>
          <w:tcPr>
            <w:tcW w:w="992" w:type="dxa"/>
            <w:tcBorders>
              <w:top w:val="nil"/>
              <w:left w:val="nil"/>
              <w:bottom w:val="single" w:sz="4" w:space="0" w:color="auto"/>
              <w:right w:val="single" w:sz="4" w:space="0" w:color="auto"/>
            </w:tcBorders>
            <w:vAlign w:val="center"/>
            <w:hideMark/>
          </w:tcPr>
          <w:p w14:paraId="35A8997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PRC-2</w:t>
            </w:r>
          </w:p>
        </w:tc>
        <w:tc>
          <w:tcPr>
            <w:tcW w:w="993" w:type="dxa"/>
            <w:tcBorders>
              <w:top w:val="nil"/>
              <w:left w:val="nil"/>
              <w:bottom w:val="single" w:sz="4" w:space="0" w:color="auto"/>
              <w:right w:val="single" w:sz="4" w:space="0" w:color="auto"/>
            </w:tcBorders>
            <w:vAlign w:val="center"/>
            <w:hideMark/>
          </w:tcPr>
          <w:p w14:paraId="201369C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T3272C</w:t>
            </w:r>
          </w:p>
        </w:tc>
        <w:tc>
          <w:tcPr>
            <w:tcW w:w="1559" w:type="dxa"/>
            <w:tcBorders>
              <w:top w:val="nil"/>
              <w:left w:val="nil"/>
              <w:bottom w:val="single" w:sz="4" w:space="0" w:color="auto"/>
              <w:right w:val="single" w:sz="4" w:space="0" w:color="auto"/>
            </w:tcBorders>
            <w:vAlign w:val="center"/>
            <w:hideMark/>
          </w:tcPr>
          <w:p w14:paraId="50325D8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SUDPRC20000073703</w:t>
            </w:r>
          </w:p>
        </w:tc>
        <w:tc>
          <w:tcPr>
            <w:tcW w:w="778" w:type="dxa"/>
            <w:tcBorders>
              <w:top w:val="nil"/>
              <w:left w:val="nil"/>
              <w:bottom w:val="single" w:sz="4" w:space="0" w:color="auto"/>
              <w:right w:val="single" w:sz="4" w:space="0" w:color="auto"/>
            </w:tcBorders>
            <w:vAlign w:val="center"/>
            <w:hideMark/>
          </w:tcPr>
          <w:p w14:paraId="4750758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74B8DF3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007A1D5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A3CA3E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Buldozeris (vikšrinis), nenuomojamas</w:t>
            </w:r>
          </w:p>
        </w:tc>
        <w:tc>
          <w:tcPr>
            <w:tcW w:w="1276" w:type="dxa"/>
            <w:tcBorders>
              <w:top w:val="nil"/>
              <w:left w:val="nil"/>
              <w:bottom w:val="single" w:sz="4" w:space="0" w:color="auto"/>
              <w:right w:val="single" w:sz="4" w:space="0" w:color="auto"/>
            </w:tcBorders>
            <w:vAlign w:val="center"/>
            <w:hideMark/>
          </w:tcPr>
          <w:p w14:paraId="5367EABE"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Dresta</w:t>
            </w:r>
            <w:proofErr w:type="spellEnd"/>
            <w:r w:rsidRPr="00BF4F3B">
              <w:rPr>
                <w:rFonts w:eastAsia="Times New Roman"/>
                <w:sz w:val="18"/>
                <w:szCs w:val="18"/>
                <w:lang w:eastAsia="lt-LT"/>
              </w:rPr>
              <w:t xml:space="preserve"> </w:t>
            </w:r>
          </w:p>
        </w:tc>
        <w:tc>
          <w:tcPr>
            <w:tcW w:w="992" w:type="dxa"/>
            <w:tcBorders>
              <w:top w:val="nil"/>
              <w:left w:val="nil"/>
              <w:bottom w:val="single" w:sz="4" w:space="0" w:color="auto"/>
              <w:right w:val="single" w:sz="4" w:space="0" w:color="auto"/>
            </w:tcBorders>
            <w:vAlign w:val="center"/>
            <w:hideMark/>
          </w:tcPr>
          <w:p w14:paraId="54A56C7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TD-20R </w:t>
            </w:r>
            <w:proofErr w:type="spellStart"/>
            <w:r w:rsidRPr="00BF4F3B">
              <w:rPr>
                <w:rFonts w:eastAsia="Times New Roman"/>
                <w:sz w:val="18"/>
                <w:szCs w:val="18"/>
                <w:lang w:eastAsia="lt-LT"/>
              </w:rPr>
              <w:t>Extra</w:t>
            </w:r>
            <w:proofErr w:type="spellEnd"/>
          </w:p>
        </w:tc>
        <w:tc>
          <w:tcPr>
            <w:tcW w:w="993" w:type="dxa"/>
            <w:tcBorders>
              <w:top w:val="nil"/>
              <w:left w:val="nil"/>
              <w:bottom w:val="single" w:sz="4" w:space="0" w:color="auto"/>
              <w:right w:val="single" w:sz="4" w:space="0" w:color="auto"/>
            </w:tcBorders>
            <w:vAlign w:val="center"/>
            <w:hideMark/>
          </w:tcPr>
          <w:p w14:paraId="693EEB38"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E393F</w:t>
            </w:r>
          </w:p>
        </w:tc>
        <w:tc>
          <w:tcPr>
            <w:tcW w:w="1559" w:type="dxa"/>
            <w:tcBorders>
              <w:top w:val="nil"/>
              <w:left w:val="nil"/>
              <w:bottom w:val="single" w:sz="4" w:space="0" w:color="auto"/>
              <w:right w:val="single" w:sz="4" w:space="0" w:color="auto"/>
            </w:tcBorders>
            <w:vAlign w:val="center"/>
            <w:hideMark/>
          </w:tcPr>
          <w:p w14:paraId="04C23BCB"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LDM20RLTVLP000622</w:t>
            </w:r>
          </w:p>
        </w:tc>
        <w:tc>
          <w:tcPr>
            <w:tcW w:w="778" w:type="dxa"/>
            <w:tcBorders>
              <w:top w:val="nil"/>
              <w:left w:val="nil"/>
              <w:bottom w:val="single" w:sz="4" w:space="0" w:color="auto"/>
              <w:right w:val="single" w:sz="4" w:space="0" w:color="auto"/>
            </w:tcBorders>
            <w:vAlign w:val="center"/>
            <w:hideMark/>
          </w:tcPr>
          <w:p w14:paraId="05C8252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6A45527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5ED35F25"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7C35DB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Ekskavatorius (ratinis), nenuomojamas</w:t>
            </w:r>
          </w:p>
        </w:tc>
        <w:tc>
          <w:tcPr>
            <w:tcW w:w="1276" w:type="dxa"/>
            <w:tcBorders>
              <w:top w:val="nil"/>
              <w:left w:val="nil"/>
              <w:bottom w:val="single" w:sz="4" w:space="0" w:color="auto"/>
              <w:right w:val="single" w:sz="4" w:space="0" w:color="auto"/>
            </w:tcBorders>
            <w:vAlign w:val="center"/>
            <w:hideMark/>
          </w:tcPr>
          <w:p w14:paraId="4CEF9657"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Atlas</w:t>
            </w:r>
            <w:proofErr w:type="spellEnd"/>
            <w:r w:rsidRPr="00BF4F3B">
              <w:rPr>
                <w:rFonts w:eastAsia="Times New Roman"/>
                <w:sz w:val="18"/>
                <w:szCs w:val="18"/>
                <w:lang w:eastAsia="lt-LT"/>
              </w:rPr>
              <w:t xml:space="preserve"> </w:t>
            </w:r>
          </w:p>
        </w:tc>
        <w:tc>
          <w:tcPr>
            <w:tcW w:w="992" w:type="dxa"/>
            <w:tcBorders>
              <w:top w:val="nil"/>
              <w:left w:val="nil"/>
              <w:bottom w:val="single" w:sz="4" w:space="0" w:color="auto"/>
              <w:right w:val="single" w:sz="4" w:space="0" w:color="auto"/>
            </w:tcBorders>
            <w:vAlign w:val="center"/>
            <w:hideMark/>
          </w:tcPr>
          <w:p w14:paraId="1E6770E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160 MH</w:t>
            </w:r>
          </w:p>
        </w:tc>
        <w:tc>
          <w:tcPr>
            <w:tcW w:w="993" w:type="dxa"/>
            <w:tcBorders>
              <w:top w:val="nil"/>
              <w:left w:val="nil"/>
              <w:bottom w:val="single" w:sz="4" w:space="0" w:color="auto"/>
              <w:right w:val="single" w:sz="4" w:space="0" w:color="auto"/>
            </w:tcBorders>
            <w:vAlign w:val="center"/>
            <w:hideMark/>
          </w:tcPr>
          <w:p w14:paraId="01624973"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F983B</w:t>
            </w:r>
          </w:p>
        </w:tc>
        <w:tc>
          <w:tcPr>
            <w:tcW w:w="1559" w:type="dxa"/>
            <w:tcBorders>
              <w:top w:val="nil"/>
              <w:left w:val="nil"/>
              <w:bottom w:val="single" w:sz="4" w:space="0" w:color="auto"/>
              <w:right w:val="single" w:sz="4" w:space="0" w:color="auto"/>
            </w:tcBorders>
            <w:vAlign w:val="center"/>
            <w:hideMark/>
          </w:tcPr>
          <w:p w14:paraId="02B1BC9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B55811082</w:t>
            </w:r>
          </w:p>
        </w:tc>
        <w:tc>
          <w:tcPr>
            <w:tcW w:w="778" w:type="dxa"/>
            <w:tcBorders>
              <w:top w:val="nil"/>
              <w:left w:val="nil"/>
              <w:bottom w:val="single" w:sz="4" w:space="0" w:color="auto"/>
              <w:right w:val="single" w:sz="4" w:space="0" w:color="auto"/>
            </w:tcBorders>
            <w:vAlign w:val="center"/>
            <w:hideMark/>
          </w:tcPr>
          <w:p w14:paraId="601FF66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453D618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2960589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DF5E5E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Buldozeris (ratinis), nenuomojamas</w:t>
            </w:r>
          </w:p>
        </w:tc>
        <w:tc>
          <w:tcPr>
            <w:tcW w:w="1276" w:type="dxa"/>
            <w:tcBorders>
              <w:top w:val="nil"/>
              <w:left w:val="nil"/>
              <w:bottom w:val="single" w:sz="4" w:space="0" w:color="auto"/>
              <w:right w:val="single" w:sz="4" w:space="0" w:color="auto"/>
            </w:tcBorders>
            <w:vAlign w:val="center"/>
            <w:hideMark/>
          </w:tcPr>
          <w:p w14:paraId="0D80E7F8"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Bomag</w:t>
            </w:r>
            <w:proofErr w:type="spellEnd"/>
            <w:r w:rsidRPr="00BF4F3B">
              <w:rPr>
                <w:rFonts w:eastAsia="Times New Roman"/>
                <w:sz w:val="18"/>
                <w:szCs w:val="18"/>
                <w:lang w:eastAsia="lt-LT"/>
              </w:rPr>
              <w:t xml:space="preserve"> </w:t>
            </w:r>
          </w:p>
        </w:tc>
        <w:tc>
          <w:tcPr>
            <w:tcW w:w="992" w:type="dxa"/>
            <w:tcBorders>
              <w:top w:val="nil"/>
              <w:left w:val="nil"/>
              <w:bottom w:val="single" w:sz="4" w:space="0" w:color="auto"/>
              <w:right w:val="single" w:sz="4" w:space="0" w:color="auto"/>
            </w:tcBorders>
            <w:vAlign w:val="center"/>
            <w:hideMark/>
          </w:tcPr>
          <w:p w14:paraId="254FD90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BC 773 RB-5</w:t>
            </w:r>
          </w:p>
        </w:tc>
        <w:tc>
          <w:tcPr>
            <w:tcW w:w="993" w:type="dxa"/>
            <w:tcBorders>
              <w:top w:val="nil"/>
              <w:left w:val="nil"/>
              <w:bottom w:val="single" w:sz="4" w:space="0" w:color="auto"/>
              <w:right w:val="single" w:sz="4" w:space="0" w:color="auto"/>
            </w:tcBorders>
            <w:vAlign w:val="center"/>
            <w:hideMark/>
          </w:tcPr>
          <w:p w14:paraId="0346BE43"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F060Y</w:t>
            </w:r>
          </w:p>
        </w:tc>
        <w:tc>
          <w:tcPr>
            <w:tcW w:w="1559" w:type="dxa"/>
            <w:tcBorders>
              <w:top w:val="nil"/>
              <w:left w:val="nil"/>
              <w:bottom w:val="single" w:sz="4" w:space="0" w:color="auto"/>
              <w:right w:val="single" w:sz="4" w:space="0" w:color="auto"/>
            </w:tcBorders>
            <w:vAlign w:val="center"/>
            <w:hideMark/>
          </w:tcPr>
          <w:p w14:paraId="63592310"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101 930 311 010</w:t>
            </w:r>
          </w:p>
        </w:tc>
        <w:tc>
          <w:tcPr>
            <w:tcW w:w="778" w:type="dxa"/>
            <w:tcBorders>
              <w:top w:val="nil"/>
              <w:left w:val="nil"/>
              <w:bottom w:val="single" w:sz="4" w:space="0" w:color="auto"/>
              <w:right w:val="single" w:sz="4" w:space="0" w:color="auto"/>
            </w:tcBorders>
            <w:vAlign w:val="center"/>
            <w:hideMark/>
          </w:tcPr>
          <w:p w14:paraId="2013D3E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33B45CF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6128A53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703343F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Traktorius MINI, nenuomojamas</w:t>
            </w:r>
          </w:p>
        </w:tc>
        <w:tc>
          <w:tcPr>
            <w:tcW w:w="1276" w:type="dxa"/>
            <w:tcBorders>
              <w:top w:val="nil"/>
              <w:left w:val="nil"/>
              <w:bottom w:val="single" w:sz="4" w:space="0" w:color="auto"/>
              <w:right w:val="single" w:sz="4" w:space="0" w:color="auto"/>
            </w:tcBorders>
            <w:vAlign w:val="center"/>
            <w:hideMark/>
          </w:tcPr>
          <w:p w14:paraId="79C23908"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Kioti</w:t>
            </w:r>
            <w:proofErr w:type="spellEnd"/>
            <w:r w:rsidRPr="00BF4F3B">
              <w:rPr>
                <w:rFonts w:eastAsia="Times New Roman"/>
                <w:sz w:val="18"/>
                <w:szCs w:val="18"/>
                <w:lang w:eastAsia="lt-LT"/>
              </w:rPr>
              <w:t xml:space="preserve"> </w:t>
            </w:r>
          </w:p>
        </w:tc>
        <w:tc>
          <w:tcPr>
            <w:tcW w:w="992" w:type="dxa"/>
            <w:tcBorders>
              <w:top w:val="nil"/>
              <w:left w:val="nil"/>
              <w:bottom w:val="single" w:sz="4" w:space="0" w:color="auto"/>
              <w:right w:val="single" w:sz="4" w:space="0" w:color="auto"/>
            </w:tcBorders>
            <w:vAlign w:val="center"/>
            <w:hideMark/>
          </w:tcPr>
          <w:p w14:paraId="2B12E9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DK 6010</w:t>
            </w:r>
          </w:p>
        </w:tc>
        <w:tc>
          <w:tcPr>
            <w:tcW w:w="993" w:type="dxa"/>
            <w:tcBorders>
              <w:top w:val="nil"/>
              <w:left w:val="nil"/>
              <w:bottom w:val="single" w:sz="4" w:space="0" w:color="auto"/>
              <w:right w:val="single" w:sz="4" w:space="0" w:color="auto"/>
            </w:tcBorders>
            <w:vAlign w:val="center"/>
            <w:hideMark/>
          </w:tcPr>
          <w:p w14:paraId="0F81CA5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F286L</w:t>
            </w:r>
          </w:p>
        </w:tc>
        <w:tc>
          <w:tcPr>
            <w:tcW w:w="1559" w:type="dxa"/>
            <w:tcBorders>
              <w:top w:val="nil"/>
              <w:left w:val="nil"/>
              <w:bottom w:val="single" w:sz="4" w:space="0" w:color="auto"/>
              <w:right w:val="single" w:sz="4" w:space="0" w:color="auto"/>
            </w:tcBorders>
            <w:vAlign w:val="center"/>
            <w:hideMark/>
          </w:tcPr>
          <w:p w14:paraId="27CFD079"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DD1F58DCVL1000061</w:t>
            </w:r>
          </w:p>
        </w:tc>
        <w:tc>
          <w:tcPr>
            <w:tcW w:w="778" w:type="dxa"/>
            <w:tcBorders>
              <w:top w:val="nil"/>
              <w:left w:val="nil"/>
              <w:bottom w:val="single" w:sz="4" w:space="0" w:color="auto"/>
              <w:right w:val="single" w:sz="4" w:space="0" w:color="auto"/>
            </w:tcBorders>
            <w:vAlign w:val="center"/>
            <w:hideMark/>
          </w:tcPr>
          <w:p w14:paraId="6AC56CA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32E6F3E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37DF897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F57DC5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Ekskavatorius (ratinis), nenuomojamas</w:t>
            </w:r>
          </w:p>
        </w:tc>
        <w:tc>
          <w:tcPr>
            <w:tcW w:w="1276" w:type="dxa"/>
            <w:tcBorders>
              <w:top w:val="nil"/>
              <w:left w:val="nil"/>
              <w:bottom w:val="single" w:sz="4" w:space="0" w:color="auto"/>
              <w:right w:val="single" w:sz="4" w:space="0" w:color="auto"/>
            </w:tcBorders>
            <w:vAlign w:val="center"/>
            <w:hideMark/>
          </w:tcPr>
          <w:p w14:paraId="18ACE4E0"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Komatsu</w:t>
            </w:r>
            <w:proofErr w:type="spellEnd"/>
            <w:r w:rsidRPr="00BF4F3B">
              <w:rPr>
                <w:rFonts w:eastAsia="Times New Roman"/>
                <w:sz w:val="18"/>
                <w:szCs w:val="18"/>
                <w:lang w:eastAsia="lt-LT"/>
              </w:rPr>
              <w:t xml:space="preserve"> </w:t>
            </w:r>
          </w:p>
        </w:tc>
        <w:tc>
          <w:tcPr>
            <w:tcW w:w="992" w:type="dxa"/>
            <w:tcBorders>
              <w:top w:val="nil"/>
              <w:left w:val="nil"/>
              <w:bottom w:val="single" w:sz="4" w:space="0" w:color="auto"/>
              <w:right w:val="single" w:sz="4" w:space="0" w:color="auto"/>
            </w:tcBorders>
            <w:vAlign w:val="center"/>
            <w:hideMark/>
          </w:tcPr>
          <w:p w14:paraId="3BD5352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WB93R</w:t>
            </w:r>
          </w:p>
        </w:tc>
        <w:tc>
          <w:tcPr>
            <w:tcW w:w="993" w:type="dxa"/>
            <w:tcBorders>
              <w:top w:val="nil"/>
              <w:left w:val="nil"/>
              <w:bottom w:val="single" w:sz="4" w:space="0" w:color="auto"/>
              <w:right w:val="single" w:sz="4" w:space="0" w:color="auto"/>
            </w:tcBorders>
            <w:vAlign w:val="center"/>
            <w:hideMark/>
          </w:tcPr>
          <w:p w14:paraId="7D65C3F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E586F</w:t>
            </w:r>
          </w:p>
        </w:tc>
        <w:tc>
          <w:tcPr>
            <w:tcW w:w="1559" w:type="dxa"/>
            <w:tcBorders>
              <w:top w:val="nil"/>
              <w:left w:val="nil"/>
              <w:bottom w:val="single" w:sz="4" w:space="0" w:color="auto"/>
              <w:right w:val="single" w:sz="4" w:space="0" w:color="auto"/>
            </w:tcBorders>
            <w:vAlign w:val="center"/>
            <w:hideMark/>
          </w:tcPr>
          <w:p w14:paraId="0F1D749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KMTWB025PMUF80586</w:t>
            </w:r>
          </w:p>
        </w:tc>
        <w:tc>
          <w:tcPr>
            <w:tcW w:w="778" w:type="dxa"/>
            <w:tcBorders>
              <w:top w:val="nil"/>
              <w:left w:val="nil"/>
              <w:bottom w:val="single" w:sz="4" w:space="0" w:color="auto"/>
              <w:right w:val="single" w:sz="4" w:space="0" w:color="auto"/>
            </w:tcBorders>
            <w:vAlign w:val="center"/>
            <w:hideMark/>
          </w:tcPr>
          <w:p w14:paraId="5355435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0905A03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0B8878AE"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5A951E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teleskopinis, nenuomojamas</w:t>
            </w:r>
          </w:p>
        </w:tc>
        <w:tc>
          <w:tcPr>
            <w:tcW w:w="1276" w:type="dxa"/>
            <w:tcBorders>
              <w:top w:val="nil"/>
              <w:left w:val="nil"/>
              <w:bottom w:val="single" w:sz="4" w:space="0" w:color="auto"/>
              <w:right w:val="single" w:sz="4" w:space="0" w:color="auto"/>
            </w:tcBorders>
            <w:vAlign w:val="center"/>
            <w:hideMark/>
          </w:tcPr>
          <w:p w14:paraId="1BB7E330"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Bobcat</w:t>
            </w:r>
            <w:proofErr w:type="spellEnd"/>
            <w:r w:rsidRPr="00BF4F3B">
              <w:rPr>
                <w:rFonts w:eastAsia="Times New Roman"/>
                <w:sz w:val="18"/>
                <w:szCs w:val="18"/>
                <w:lang w:eastAsia="lt-LT"/>
              </w:rPr>
              <w:t xml:space="preserve"> </w:t>
            </w:r>
          </w:p>
        </w:tc>
        <w:tc>
          <w:tcPr>
            <w:tcW w:w="992" w:type="dxa"/>
            <w:tcBorders>
              <w:top w:val="nil"/>
              <w:left w:val="nil"/>
              <w:bottom w:val="single" w:sz="4" w:space="0" w:color="auto"/>
              <w:right w:val="single" w:sz="4" w:space="0" w:color="auto"/>
            </w:tcBorders>
            <w:vAlign w:val="center"/>
            <w:hideMark/>
          </w:tcPr>
          <w:p w14:paraId="78935AD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TL38.70XRD</w:t>
            </w:r>
          </w:p>
        </w:tc>
        <w:tc>
          <w:tcPr>
            <w:tcW w:w="993" w:type="dxa"/>
            <w:tcBorders>
              <w:top w:val="nil"/>
              <w:left w:val="nil"/>
              <w:bottom w:val="single" w:sz="4" w:space="0" w:color="auto"/>
              <w:right w:val="single" w:sz="4" w:space="0" w:color="auto"/>
            </w:tcBorders>
            <w:vAlign w:val="center"/>
            <w:hideMark/>
          </w:tcPr>
          <w:p w14:paraId="4811B37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F993T</w:t>
            </w:r>
          </w:p>
        </w:tc>
        <w:tc>
          <w:tcPr>
            <w:tcW w:w="1559" w:type="dxa"/>
            <w:tcBorders>
              <w:top w:val="nil"/>
              <w:left w:val="nil"/>
              <w:bottom w:val="single" w:sz="4" w:space="0" w:color="auto"/>
              <w:right w:val="single" w:sz="4" w:space="0" w:color="auto"/>
            </w:tcBorders>
            <w:vAlign w:val="center"/>
            <w:hideMark/>
          </w:tcPr>
          <w:p w14:paraId="5C8E745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B55811082</w:t>
            </w:r>
          </w:p>
        </w:tc>
        <w:tc>
          <w:tcPr>
            <w:tcW w:w="778" w:type="dxa"/>
            <w:tcBorders>
              <w:top w:val="nil"/>
              <w:left w:val="nil"/>
              <w:bottom w:val="single" w:sz="4" w:space="0" w:color="auto"/>
              <w:right w:val="single" w:sz="4" w:space="0" w:color="auto"/>
            </w:tcBorders>
            <w:vAlign w:val="center"/>
            <w:hideMark/>
          </w:tcPr>
          <w:p w14:paraId="22BC3BF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2A549FF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253208E4"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D8A716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su kaušu, nenuomojamas</w:t>
            </w:r>
          </w:p>
        </w:tc>
        <w:tc>
          <w:tcPr>
            <w:tcW w:w="1276" w:type="dxa"/>
            <w:tcBorders>
              <w:top w:val="nil"/>
              <w:left w:val="nil"/>
              <w:bottom w:val="single" w:sz="4" w:space="0" w:color="auto"/>
              <w:right w:val="single" w:sz="4" w:space="0" w:color="auto"/>
            </w:tcBorders>
            <w:vAlign w:val="center"/>
            <w:hideMark/>
          </w:tcPr>
          <w:p w14:paraId="132DF748"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Komatsu</w:t>
            </w:r>
            <w:proofErr w:type="spellEnd"/>
          </w:p>
        </w:tc>
        <w:tc>
          <w:tcPr>
            <w:tcW w:w="992" w:type="dxa"/>
            <w:tcBorders>
              <w:top w:val="nil"/>
              <w:left w:val="nil"/>
              <w:bottom w:val="single" w:sz="4" w:space="0" w:color="auto"/>
              <w:right w:val="single" w:sz="4" w:space="0" w:color="auto"/>
            </w:tcBorders>
            <w:vAlign w:val="center"/>
            <w:hideMark/>
          </w:tcPr>
          <w:p w14:paraId="65743DB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WA320-8EO</w:t>
            </w:r>
          </w:p>
        </w:tc>
        <w:tc>
          <w:tcPr>
            <w:tcW w:w="993" w:type="dxa"/>
            <w:tcBorders>
              <w:top w:val="nil"/>
              <w:left w:val="nil"/>
              <w:bottom w:val="single" w:sz="4" w:space="0" w:color="auto"/>
              <w:right w:val="single" w:sz="4" w:space="0" w:color="auto"/>
            </w:tcBorders>
            <w:vAlign w:val="center"/>
            <w:hideMark/>
          </w:tcPr>
          <w:p w14:paraId="3770E7B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G674N</w:t>
            </w:r>
          </w:p>
        </w:tc>
        <w:tc>
          <w:tcPr>
            <w:tcW w:w="1559" w:type="dxa"/>
            <w:tcBorders>
              <w:top w:val="nil"/>
              <w:left w:val="nil"/>
              <w:bottom w:val="single" w:sz="4" w:space="0" w:color="auto"/>
              <w:right w:val="single" w:sz="4" w:space="0" w:color="auto"/>
            </w:tcBorders>
            <w:vAlign w:val="center"/>
            <w:hideMark/>
          </w:tcPr>
          <w:p w14:paraId="437C348D"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KMTWA135EPHH71442</w:t>
            </w:r>
          </w:p>
        </w:tc>
        <w:tc>
          <w:tcPr>
            <w:tcW w:w="778" w:type="dxa"/>
            <w:tcBorders>
              <w:top w:val="nil"/>
              <w:left w:val="nil"/>
              <w:bottom w:val="single" w:sz="4" w:space="0" w:color="auto"/>
              <w:right w:val="single" w:sz="4" w:space="0" w:color="auto"/>
            </w:tcBorders>
            <w:vAlign w:val="center"/>
            <w:hideMark/>
          </w:tcPr>
          <w:p w14:paraId="7ED12C1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399506C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17E33F8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B8BCB5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Smulkintuvas medienos (savaeigis), nenuomojamas</w:t>
            </w:r>
          </w:p>
        </w:tc>
        <w:tc>
          <w:tcPr>
            <w:tcW w:w="1276" w:type="dxa"/>
            <w:tcBorders>
              <w:top w:val="nil"/>
              <w:left w:val="nil"/>
              <w:bottom w:val="single" w:sz="4" w:space="0" w:color="auto"/>
              <w:right w:val="single" w:sz="4" w:space="0" w:color="auto"/>
            </w:tcBorders>
            <w:vAlign w:val="center"/>
            <w:hideMark/>
          </w:tcPr>
          <w:p w14:paraId="0D04075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TANA</w:t>
            </w:r>
          </w:p>
        </w:tc>
        <w:tc>
          <w:tcPr>
            <w:tcW w:w="992" w:type="dxa"/>
            <w:tcBorders>
              <w:top w:val="nil"/>
              <w:left w:val="nil"/>
              <w:bottom w:val="single" w:sz="4" w:space="0" w:color="auto"/>
              <w:right w:val="single" w:sz="4" w:space="0" w:color="auto"/>
            </w:tcBorders>
            <w:vAlign w:val="center"/>
            <w:hideMark/>
          </w:tcPr>
          <w:p w14:paraId="6E9A8CCA" w14:textId="77777777" w:rsidR="00BF4F3B" w:rsidRPr="00BF4F3B" w:rsidRDefault="00BF4F3B" w:rsidP="007F65AA">
            <w:pPr>
              <w:spacing w:after="0" w:line="240" w:lineRule="auto"/>
              <w:rPr>
                <w:rFonts w:eastAsia="Times New Roman"/>
                <w:sz w:val="18"/>
                <w:szCs w:val="18"/>
                <w:lang w:eastAsia="lt-LT"/>
              </w:rPr>
            </w:pPr>
            <w:proofErr w:type="spellStart"/>
            <w:r w:rsidRPr="00BF4F3B">
              <w:rPr>
                <w:rFonts w:eastAsia="Times New Roman"/>
                <w:sz w:val="18"/>
                <w:szCs w:val="18"/>
                <w:lang w:eastAsia="lt-LT"/>
              </w:rPr>
              <w:t>Shark</w:t>
            </w:r>
            <w:proofErr w:type="spellEnd"/>
            <w:r w:rsidRPr="00BF4F3B">
              <w:rPr>
                <w:rFonts w:eastAsia="Times New Roman"/>
                <w:sz w:val="18"/>
                <w:szCs w:val="18"/>
                <w:lang w:eastAsia="lt-LT"/>
              </w:rPr>
              <w:t xml:space="preserve"> 440DTeco</w:t>
            </w:r>
          </w:p>
        </w:tc>
        <w:tc>
          <w:tcPr>
            <w:tcW w:w="993" w:type="dxa"/>
            <w:tcBorders>
              <w:top w:val="nil"/>
              <w:left w:val="nil"/>
              <w:bottom w:val="single" w:sz="4" w:space="0" w:color="auto"/>
              <w:right w:val="single" w:sz="4" w:space="0" w:color="auto"/>
            </w:tcBorders>
            <w:vAlign w:val="center"/>
            <w:hideMark/>
          </w:tcPr>
          <w:p w14:paraId="3A1808B6"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w:t>
            </w:r>
          </w:p>
        </w:tc>
        <w:tc>
          <w:tcPr>
            <w:tcW w:w="1559" w:type="dxa"/>
            <w:tcBorders>
              <w:top w:val="nil"/>
              <w:left w:val="nil"/>
              <w:bottom w:val="single" w:sz="4" w:space="0" w:color="auto"/>
              <w:right w:val="single" w:sz="4" w:space="0" w:color="auto"/>
            </w:tcBorders>
            <w:vAlign w:val="center"/>
            <w:hideMark/>
          </w:tcPr>
          <w:p w14:paraId="3D2E35D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BT0377</w:t>
            </w:r>
          </w:p>
        </w:tc>
        <w:tc>
          <w:tcPr>
            <w:tcW w:w="778" w:type="dxa"/>
            <w:tcBorders>
              <w:top w:val="nil"/>
              <w:left w:val="nil"/>
              <w:bottom w:val="single" w:sz="4" w:space="0" w:color="auto"/>
              <w:right w:val="single" w:sz="4" w:space="0" w:color="auto"/>
            </w:tcBorders>
            <w:vAlign w:val="center"/>
            <w:hideMark/>
          </w:tcPr>
          <w:p w14:paraId="3C0015D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6A53474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0047FC56"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0408B66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Elektrinis šakinis krautuvas (sandėliavimo technika), nenuomojamas</w:t>
            </w:r>
          </w:p>
        </w:tc>
        <w:tc>
          <w:tcPr>
            <w:tcW w:w="1276" w:type="dxa"/>
            <w:tcBorders>
              <w:top w:val="nil"/>
              <w:left w:val="nil"/>
              <w:bottom w:val="single" w:sz="4" w:space="0" w:color="auto"/>
              <w:right w:val="single" w:sz="4" w:space="0" w:color="auto"/>
            </w:tcBorders>
            <w:vAlign w:val="center"/>
            <w:hideMark/>
          </w:tcPr>
          <w:p w14:paraId="5D4A1BC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LINDE</w:t>
            </w:r>
          </w:p>
        </w:tc>
        <w:tc>
          <w:tcPr>
            <w:tcW w:w="992" w:type="dxa"/>
            <w:tcBorders>
              <w:top w:val="nil"/>
              <w:left w:val="nil"/>
              <w:bottom w:val="single" w:sz="4" w:space="0" w:color="auto"/>
              <w:right w:val="single" w:sz="4" w:space="0" w:color="auto"/>
            </w:tcBorders>
            <w:vAlign w:val="center"/>
            <w:hideMark/>
          </w:tcPr>
          <w:p w14:paraId="7F1982E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 E16P-02</w:t>
            </w:r>
          </w:p>
        </w:tc>
        <w:tc>
          <w:tcPr>
            <w:tcW w:w="993" w:type="dxa"/>
            <w:tcBorders>
              <w:top w:val="nil"/>
              <w:left w:val="nil"/>
              <w:bottom w:val="single" w:sz="4" w:space="0" w:color="auto"/>
              <w:right w:val="single" w:sz="4" w:space="0" w:color="auto"/>
            </w:tcBorders>
            <w:vAlign w:val="center"/>
            <w:hideMark/>
          </w:tcPr>
          <w:p w14:paraId="10BED1C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w:t>
            </w:r>
          </w:p>
        </w:tc>
        <w:tc>
          <w:tcPr>
            <w:tcW w:w="1559" w:type="dxa"/>
            <w:tcBorders>
              <w:top w:val="nil"/>
              <w:left w:val="nil"/>
              <w:bottom w:val="single" w:sz="4" w:space="0" w:color="auto"/>
              <w:right w:val="single" w:sz="4" w:space="0" w:color="auto"/>
            </w:tcBorders>
            <w:vAlign w:val="center"/>
            <w:hideMark/>
          </w:tcPr>
          <w:p w14:paraId="6034BCB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H2Y386M00580</w:t>
            </w:r>
          </w:p>
        </w:tc>
        <w:tc>
          <w:tcPr>
            <w:tcW w:w="778" w:type="dxa"/>
            <w:tcBorders>
              <w:top w:val="nil"/>
              <w:left w:val="nil"/>
              <w:bottom w:val="single" w:sz="4" w:space="0" w:color="auto"/>
              <w:right w:val="single" w:sz="4" w:space="0" w:color="auto"/>
            </w:tcBorders>
            <w:vAlign w:val="center"/>
            <w:hideMark/>
          </w:tcPr>
          <w:p w14:paraId="593F828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74807CF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6E1BE96D"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4A81D9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Smulkintuvas metalo (savaeigis)nenuomojamas</w:t>
            </w:r>
          </w:p>
        </w:tc>
        <w:tc>
          <w:tcPr>
            <w:tcW w:w="1276" w:type="dxa"/>
            <w:tcBorders>
              <w:top w:val="nil"/>
              <w:left w:val="nil"/>
              <w:bottom w:val="single" w:sz="4" w:space="0" w:color="auto"/>
              <w:right w:val="single" w:sz="4" w:space="0" w:color="auto"/>
            </w:tcBorders>
            <w:vAlign w:val="center"/>
            <w:hideMark/>
          </w:tcPr>
          <w:p w14:paraId="2085475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DOPPSTADT </w:t>
            </w:r>
          </w:p>
        </w:tc>
        <w:tc>
          <w:tcPr>
            <w:tcW w:w="992" w:type="dxa"/>
            <w:tcBorders>
              <w:top w:val="nil"/>
              <w:left w:val="nil"/>
              <w:bottom w:val="single" w:sz="4" w:space="0" w:color="auto"/>
              <w:right w:val="single" w:sz="4" w:space="0" w:color="auto"/>
            </w:tcBorders>
            <w:vAlign w:val="center"/>
            <w:hideMark/>
          </w:tcPr>
          <w:p w14:paraId="340D952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METHOR</w:t>
            </w:r>
          </w:p>
        </w:tc>
        <w:tc>
          <w:tcPr>
            <w:tcW w:w="993" w:type="dxa"/>
            <w:tcBorders>
              <w:top w:val="nil"/>
              <w:left w:val="nil"/>
              <w:bottom w:val="single" w:sz="4" w:space="0" w:color="auto"/>
              <w:right w:val="single" w:sz="4" w:space="0" w:color="auto"/>
            </w:tcBorders>
            <w:vAlign w:val="center"/>
            <w:hideMark/>
          </w:tcPr>
          <w:p w14:paraId="0820429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w:t>
            </w:r>
          </w:p>
        </w:tc>
        <w:tc>
          <w:tcPr>
            <w:tcW w:w="1559" w:type="dxa"/>
            <w:tcBorders>
              <w:top w:val="nil"/>
              <w:left w:val="nil"/>
              <w:bottom w:val="single" w:sz="4" w:space="0" w:color="auto"/>
              <w:right w:val="single" w:sz="4" w:space="0" w:color="auto"/>
            </w:tcBorders>
            <w:vAlign w:val="center"/>
            <w:hideMark/>
          </w:tcPr>
          <w:p w14:paraId="15A59AA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61</w:t>
            </w:r>
          </w:p>
        </w:tc>
        <w:tc>
          <w:tcPr>
            <w:tcW w:w="778" w:type="dxa"/>
            <w:tcBorders>
              <w:top w:val="nil"/>
              <w:left w:val="nil"/>
              <w:bottom w:val="single" w:sz="4" w:space="0" w:color="auto"/>
              <w:right w:val="single" w:sz="4" w:space="0" w:color="auto"/>
            </w:tcBorders>
            <w:vAlign w:val="center"/>
            <w:hideMark/>
          </w:tcPr>
          <w:p w14:paraId="2EFA0DC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49EEED8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7DEEC6B3"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FD6E51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Ekskavatorius (ratinis), nenuomojamas</w:t>
            </w:r>
          </w:p>
        </w:tc>
        <w:tc>
          <w:tcPr>
            <w:tcW w:w="1276" w:type="dxa"/>
            <w:tcBorders>
              <w:top w:val="nil"/>
              <w:left w:val="nil"/>
              <w:bottom w:val="single" w:sz="4" w:space="0" w:color="auto"/>
              <w:right w:val="single" w:sz="4" w:space="0" w:color="auto"/>
            </w:tcBorders>
            <w:vAlign w:val="center"/>
            <w:hideMark/>
          </w:tcPr>
          <w:p w14:paraId="321EC1B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SENNEBOGEN </w:t>
            </w:r>
          </w:p>
        </w:tc>
        <w:tc>
          <w:tcPr>
            <w:tcW w:w="992" w:type="dxa"/>
            <w:tcBorders>
              <w:top w:val="nil"/>
              <w:left w:val="nil"/>
              <w:bottom w:val="single" w:sz="4" w:space="0" w:color="auto"/>
              <w:right w:val="single" w:sz="4" w:space="0" w:color="auto"/>
            </w:tcBorders>
            <w:vAlign w:val="center"/>
            <w:hideMark/>
          </w:tcPr>
          <w:p w14:paraId="60FABC6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817</w:t>
            </w:r>
          </w:p>
        </w:tc>
        <w:tc>
          <w:tcPr>
            <w:tcW w:w="993" w:type="dxa"/>
            <w:tcBorders>
              <w:top w:val="nil"/>
              <w:left w:val="nil"/>
              <w:bottom w:val="single" w:sz="4" w:space="0" w:color="auto"/>
              <w:right w:val="single" w:sz="4" w:space="0" w:color="auto"/>
            </w:tcBorders>
            <w:vAlign w:val="center"/>
            <w:hideMark/>
          </w:tcPr>
          <w:p w14:paraId="0E1AD8B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H805D</w:t>
            </w:r>
          </w:p>
        </w:tc>
        <w:tc>
          <w:tcPr>
            <w:tcW w:w="1559" w:type="dxa"/>
            <w:tcBorders>
              <w:top w:val="nil"/>
              <w:left w:val="nil"/>
              <w:bottom w:val="single" w:sz="4" w:space="0" w:color="auto"/>
              <w:right w:val="single" w:sz="4" w:space="0" w:color="auto"/>
            </w:tcBorders>
            <w:vAlign w:val="center"/>
            <w:hideMark/>
          </w:tcPr>
          <w:p w14:paraId="5EAFBD4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81701426</w:t>
            </w:r>
          </w:p>
        </w:tc>
        <w:tc>
          <w:tcPr>
            <w:tcW w:w="778" w:type="dxa"/>
            <w:tcBorders>
              <w:top w:val="nil"/>
              <w:left w:val="nil"/>
              <w:bottom w:val="single" w:sz="4" w:space="0" w:color="auto"/>
              <w:right w:val="single" w:sz="4" w:space="0" w:color="auto"/>
            </w:tcBorders>
            <w:vAlign w:val="center"/>
            <w:hideMark/>
          </w:tcPr>
          <w:p w14:paraId="1CCADFA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2DF3D2E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bl>
    <w:p w14:paraId="2DF63DA2" w14:textId="43EDB77F" w:rsidR="00BF4F3B" w:rsidRDefault="00BF4F3B" w:rsidP="00B85E89">
      <w:pPr>
        <w:pStyle w:val="ListParagraph"/>
        <w:autoSpaceDE w:val="0"/>
        <w:autoSpaceDN w:val="0"/>
        <w:adjustRightInd w:val="0"/>
        <w:jc w:val="center"/>
        <w:rPr>
          <w:rFonts w:eastAsiaTheme="minorHAnsi"/>
          <w:color w:val="000000"/>
          <w:szCs w:val="28"/>
        </w:rPr>
      </w:pPr>
    </w:p>
    <w:p w14:paraId="11A56E70" w14:textId="77777777" w:rsidR="00BF4F3B" w:rsidRDefault="00BF4F3B">
      <w:pPr>
        <w:spacing w:after="160" w:line="259" w:lineRule="auto"/>
        <w:rPr>
          <w:rFonts w:eastAsiaTheme="minorHAnsi"/>
          <w:color w:val="000000"/>
          <w:szCs w:val="28"/>
          <w:lang w:eastAsia="lt-LT"/>
        </w:rPr>
      </w:pPr>
      <w:r>
        <w:rPr>
          <w:rFonts w:eastAsiaTheme="minorHAnsi"/>
          <w:color w:val="000000"/>
          <w:szCs w:val="28"/>
        </w:rPr>
        <w:br w:type="page"/>
      </w:r>
    </w:p>
    <w:p w14:paraId="013E090C" w14:textId="77777777" w:rsidR="002D0974" w:rsidRDefault="002D0974" w:rsidP="00B85E89">
      <w:pPr>
        <w:pStyle w:val="ListParagraph"/>
        <w:autoSpaceDE w:val="0"/>
        <w:autoSpaceDN w:val="0"/>
        <w:adjustRightInd w:val="0"/>
        <w:jc w:val="center"/>
        <w:rPr>
          <w:rFonts w:ascii="Calibri" w:eastAsiaTheme="minorHAnsi" w:hAnsi="Calibri" w:cs="Calibri"/>
          <w:color w:val="000000"/>
          <w:sz w:val="22"/>
        </w:rPr>
      </w:pPr>
    </w:p>
    <w:p w14:paraId="70B5795E" w14:textId="48492425" w:rsidR="002D0974" w:rsidRDefault="002D0974" w:rsidP="00D31A18">
      <w:pPr>
        <w:pStyle w:val="ListParagraph"/>
        <w:autoSpaceDE w:val="0"/>
        <w:autoSpaceDN w:val="0"/>
        <w:adjustRightInd w:val="0"/>
        <w:spacing w:before="120" w:after="120"/>
        <w:ind w:left="0"/>
        <w:jc w:val="center"/>
      </w:pPr>
      <w:r w:rsidRPr="00D1260B">
        <w:rPr>
          <w:b/>
        </w:rPr>
        <w:t>TRANSPORTO PRIEMONIŲ KASKO DRAUDIM</w:t>
      </w:r>
      <w:r w:rsidR="00D31A18">
        <w:rPr>
          <w:b/>
        </w:rPr>
        <w:t>O SĄLYGOS</w:t>
      </w:r>
    </w:p>
    <w:p w14:paraId="372922E9" w14:textId="50203CF6" w:rsidR="002D0974" w:rsidRPr="00886972" w:rsidRDefault="002D0974" w:rsidP="002D0974">
      <w:pPr>
        <w:pStyle w:val="NoSpacing"/>
        <w:numPr>
          <w:ilvl w:val="0"/>
          <w:numId w:val="28"/>
        </w:numPr>
        <w:spacing w:line="276" w:lineRule="auto"/>
        <w:jc w:val="both"/>
        <w:rPr>
          <w:b/>
          <w:szCs w:val="24"/>
        </w:rPr>
      </w:pPr>
      <w:r w:rsidRPr="00886972">
        <w:rPr>
          <w:szCs w:val="24"/>
        </w:rPr>
        <w:t xml:space="preserve">Perkančioji organizacija transporto priemonių kasko draudimu nurodytais terminais numato </w:t>
      </w:r>
      <w:r w:rsidRPr="00995A0B">
        <w:rPr>
          <w:szCs w:val="24"/>
        </w:rPr>
        <w:t xml:space="preserve">apdrausti transporto priemones pagal sąrašą esantį </w:t>
      </w:r>
      <w:r w:rsidR="00995A0B" w:rsidRPr="00995A0B">
        <w:rPr>
          <w:szCs w:val="24"/>
        </w:rPr>
        <w:t xml:space="preserve">„Lentelė </w:t>
      </w:r>
      <w:proofErr w:type="spellStart"/>
      <w:r w:rsidR="00995A0B" w:rsidRPr="00995A0B">
        <w:rPr>
          <w:szCs w:val="24"/>
        </w:rPr>
        <w:t>nr.</w:t>
      </w:r>
      <w:proofErr w:type="spellEnd"/>
      <w:r w:rsidR="00995A0B" w:rsidRPr="00995A0B">
        <w:rPr>
          <w:szCs w:val="24"/>
        </w:rPr>
        <w:t xml:space="preserve"> 1)</w:t>
      </w:r>
      <w:r w:rsidRPr="00995A0B">
        <w:rPr>
          <w:szCs w:val="24"/>
        </w:rPr>
        <w:t xml:space="preserve">. </w:t>
      </w:r>
      <w:r w:rsidRPr="00995A0B">
        <w:rPr>
          <w:b/>
          <w:szCs w:val="24"/>
        </w:rPr>
        <w:t xml:space="preserve">Visos transporto </w:t>
      </w:r>
      <w:r w:rsidRPr="00D33633">
        <w:rPr>
          <w:b/>
          <w:szCs w:val="24"/>
        </w:rPr>
        <w:t>p</w:t>
      </w:r>
      <w:r w:rsidRPr="00886972">
        <w:rPr>
          <w:b/>
          <w:szCs w:val="24"/>
        </w:rPr>
        <w:t>riemonės draudžiamos viena draudimo sutartimi, kuri įsigalioja 202</w:t>
      </w:r>
      <w:r>
        <w:rPr>
          <w:b/>
          <w:szCs w:val="24"/>
        </w:rPr>
        <w:t>5</w:t>
      </w:r>
      <w:r w:rsidRPr="00886972">
        <w:rPr>
          <w:b/>
          <w:szCs w:val="24"/>
        </w:rPr>
        <w:t xml:space="preserve"> m. </w:t>
      </w:r>
      <w:r>
        <w:rPr>
          <w:b/>
          <w:szCs w:val="24"/>
        </w:rPr>
        <w:t>spalio</w:t>
      </w:r>
      <w:r w:rsidRPr="00886972">
        <w:rPr>
          <w:b/>
          <w:szCs w:val="24"/>
        </w:rPr>
        <w:t xml:space="preserve"> </w:t>
      </w:r>
      <w:r>
        <w:rPr>
          <w:b/>
          <w:szCs w:val="24"/>
        </w:rPr>
        <w:t>mėn. 2</w:t>
      </w:r>
      <w:r w:rsidRPr="00886972">
        <w:rPr>
          <w:b/>
          <w:szCs w:val="24"/>
        </w:rPr>
        <w:t xml:space="preserve"> d. </w:t>
      </w:r>
    </w:p>
    <w:p w14:paraId="402D1EA2" w14:textId="77777777" w:rsidR="002D0974" w:rsidRPr="00886972" w:rsidRDefault="002D0974" w:rsidP="002D0974">
      <w:pPr>
        <w:pStyle w:val="NoSpacing"/>
        <w:numPr>
          <w:ilvl w:val="0"/>
          <w:numId w:val="28"/>
        </w:numPr>
        <w:spacing w:line="276" w:lineRule="auto"/>
        <w:ind w:hanging="436"/>
        <w:jc w:val="both"/>
        <w:rPr>
          <w:szCs w:val="24"/>
        </w:rPr>
      </w:pPr>
      <w:r w:rsidRPr="00886972">
        <w:rPr>
          <w:szCs w:val="24"/>
        </w:rPr>
        <w:t>Draudimas nuo visų rizikų. Draudžiamasis įvykis yra apdraustos transporto priemonės sunaikinimas, sugadinimas ar praradimas dėl bet kokių atsitikimų, staiga ir netikėtai įvykusių draudimo apsaugos galiojimo laikotarpiu (avarijos, vagystės, nelaimingų atsitikimų ir trečiųjų asmenų nusikalstamos veikos, hidraulinio smūgio ir kt.), išskyrus atsitikimus, draudimo bendrovės taisyklėse nurodytus kaip nedraudžiamieji, kiek tai neprieštarauja Perkančiosios organizacijos nustatytiems reikalavimams ir sąlygoms.</w:t>
      </w:r>
    </w:p>
    <w:p w14:paraId="1DFD0C76" w14:textId="77777777" w:rsidR="002D0974" w:rsidRPr="00886972" w:rsidRDefault="002D0974" w:rsidP="002D0974">
      <w:pPr>
        <w:pStyle w:val="NoSpacing"/>
        <w:numPr>
          <w:ilvl w:val="0"/>
          <w:numId w:val="28"/>
        </w:numPr>
        <w:spacing w:line="276" w:lineRule="auto"/>
        <w:jc w:val="both"/>
        <w:rPr>
          <w:szCs w:val="24"/>
        </w:rPr>
      </w:pPr>
      <w:r w:rsidRPr="00886972">
        <w:rPr>
          <w:szCs w:val="24"/>
        </w:rPr>
        <w:t>Tiekėjas turi pateikti pasiūlymą pagal Perkančiosios organizacijos reikalavimus ir sąlygas, netaikant papildomų sąlygų, apribojimų ar limitų.</w:t>
      </w:r>
    </w:p>
    <w:p w14:paraId="0FD3DC05" w14:textId="77777777" w:rsidR="002D0974" w:rsidRPr="00886972" w:rsidRDefault="002D0974" w:rsidP="002D0974">
      <w:pPr>
        <w:pStyle w:val="NoSpacing"/>
        <w:numPr>
          <w:ilvl w:val="0"/>
          <w:numId w:val="28"/>
        </w:numPr>
        <w:spacing w:line="276" w:lineRule="auto"/>
        <w:jc w:val="both"/>
        <w:rPr>
          <w:szCs w:val="24"/>
        </w:rPr>
      </w:pPr>
      <w:r w:rsidRPr="00886972">
        <w:rPr>
          <w:szCs w:val="24"/>
        </w:rPr>
        <w:t>Nustatoma draudimo suma – transporto priemonės draudžiamos rinkos verte įvykio dieną. Transporto priemonės rinkos vertė nustatoma remiantis VĮ „</w:t>
      </w:r>
      <w:proofErr w:type="spellStart"/>
      <w:r w:rsidRPr="00886972">
        <w:rPr>
          <w:szCs w:val="24"/>
        </w:rPr>
        <w:t>Emprekis</w:t>
      </w:r>
      <w:proofErr w:type="spellEnd"/>
      <w:r w:rsidRPr="00886972">
        <w:rPr>
          <w:szCs w:val="24"/>
        </w:rPr>
        <w:t xml:space="preserve">“ teikiama informacija. Transporto priemonės iki 1 m. amžiaus (skaičiuojant mėnesių tikslumu nuo pirmosios registracijos datos) draudžiamos nauja verte. </w:t>
      </w:r>
    </w:p>
    <w:p w14:paraId="4DAC546D" w14:textId="77777777" w:rsidR="002D0974" w:rsidRPr="00886972" w:rsidRDefault="002D0974" w:rsidP="002D0974">
      <w:pPr>
        <w:pStyle w:val="NoSpacing"/>
        <w:numPr>
          <w:ilvl w:val="0"/>
          <w:numId w:val="28"/>
        </w:numPr>
        <w:spacing w:line="276" w:lineRule="auto"/>
        <w:jc w:val="both"/>
        <w:rPr>
          <w:szCs w:val="24"/>
        </w:rPr>
      </w:pPr>
      <w:r w:rsidRPr="00886972">
        <w:rPr>
          <w:szCs w:val="24"/>
        </w:rPr>
        <w:t>Išskaita:</w:t>
      </w:r>
    </w:p>
    <w:p w14:paraId="672FC4AB" w14:textId="77777777" w:rsidR="002D0974" w:rsidRPr="00886972" w:rsidRDefault="002D0974" w:rsidP="002D0974">
      <w:pPr>
        <w:pStyle w:val="NoSpacing"/>
        <w:numPr>
          <w:ilvl w:val="1"/>
          <w:numId w:val="28"/>
        </w:numPr>
        <w:spacing w:line="276" w:lineRule="auto"/>
        <w:ind w:left="993"/>
        <w:jc w:val="both"/>
        <w:rPr>
          <w:szCs w:val="24"/>
        </w:rPr>
      </w:pPr>
      <w:r>
        <w:rPr>
          <w:szCs w:val="24"/>
        </w:rPr>
        <w:t xml:space="preserve"> </w:t>
      </w:r>
      <w:r w:rsidRPr="00886972">
        <w:rPr>
          <w:szCs w:val="24"/>
        </w:rPr>
        <w:t xml:space="preserve">vagystės ir plėšimo atvejais – 10 % nuo žalos dydžio, </w:t>
      </w:r>
    </w:p>
    <w:p w14:paraId="2E98C39E" w14:textId="77777777" w:rsidR="002D0974" w:rsidRPr="00886972" w:rsidRDefault="002D0974" w:rsidP="002D0974">
      <w:pPr>
        <w:pStyle w:val="NoSpacing"/>
        <w:numPr>
          <w:ilvl w:val="1"/>
          <w:numId w:val="28"/>
        </w:numPr>
        <w:spacing w:line="276" w:lineRule="auto"/>
        <w:ind w:left="993"/>
        <w:jc w:val="both"/>
        <w:rPr>
          <w:szCs w:val="24"/>
        </w:rPr>
      </w:pPr>
      <w:r>
        <w:rPr>
          <w:szCs w:val="24"/>
        </w:rPr>
        <w:t xml:space="preserve"> </w:t>
      </w:r>
      <w:r w:rsidRPr="00886972">
        <w:rPr>
          <w:szCs w:val="24"/>
        </w:rPr>
        <w:t xml:space="preserve">kitų draudiminių įvykių atvejais, lengviesiems automobiliams ir krovininiams automobiliams iki 3,5 t – </w:t>
      </w:r>
      <w:r>
        <w:rPr>
          <w:szCs w:val="24"/>
        </w:rPr>
        <w:t>10</w:t>
      </w:r>
      <w:r w:rsidRPr="00886972">
        <w:rPr>
          <w:szCs w:val="24"/>
        </w:rPr>
        <w:t xml:space="preserve">0 Eur, krovininiams automobiliams virš 3,5 t – </w:t>
      </w:r>
      <w:r>
        <w:rPr>
          <w:szCs w:val="24"/>
        </w:rPr>
        <w:t>30</w:t>
      </w:r>
      <w:r w:rsidRPr="00886972">
        <w:rPr>
          <w:szCs w:val="24"/>
        </w:rPr>
        <w:t>0 Eur</w:t>
      </w:r>
    </w:p>
    <w:p w14:paraId="359542AA" w14:textId="77777777" w:rsidR="002D0974" w:rsidRPr="00886972" w:rsidRDefault="002D0974" w:rsidP="002D0974">
      <w:pPr>
        <w:pStyle w:val="NoSpacing"/>
        <w:numPr>
          <w:ilvl w:val="1"/>
          <w:numId w:val="28"/>
        </w:numPr>
        <w:spacing w:line="276" w:lineRule="auto"/>
        <w:ind w:left="993"/>
        <w:jc w:val="both"/>
        <w:rPr>
          <w:szCs w:val="24"/>
        </w:rPr>
      </w:pPr>
      <w:r w:rsidRPr="00886972">
        <w:rPr>
          <w:szCs w:val="24"/>
        </w:rPr>
        <w:t>Išskaita netaikoma draudžiamiesiems įvykiams, kai:</w:t>
      </w:r>
    </w:p>
    <w:p w14:paraId="3A2B4B6D" w14:textId="77777777" w:rsidR="002D0974" w:rsidRPr="00886972" w:rsidRDefault="002D0974" w:rsidP="002D0974">
      <w:pPr>
        <w:pStyle w:val="NoSpacing"/>
        <w:numPr>
          <w:ilvl w:val="2"/>
          <w:numId w:val="28"/>
        </w:numPr>
        <w:spacing w:line="276" w:lineRule="auto"/>
        <w:ind w:left="1701"/>
        <w:jc w:val="both"/>
        <w:rPr>
          <w:szCs w:val="24"/>
        </w:rPr>
      </w:pPr>
      <w:r w:rsidRPr="00886972">
        <w:rPr>
          <w:szCs w:val="24"/>
        </w:rPr>
        <w:t>žala padaroma tik automobilių kėbulo stiklams, žibintams, veidrodėliams. Ši sąlyga galioja lengviesiems automobiliams ir krovininiams automobiliams iki 3,5 t neribotą kiekį kartų</w:t>
      </w:r>
      <w:r>
        <w:rPr>
          <w:szCs w:val="24"/>
        </w:rPr>
        <w:t xml:space="preserve">, </w:t>
      </w:r>
      <w:r w:rsidRPr="00886972">
        <w:rPr>
          <w:szCs w:val="24"/>
        </w:rPr>
        <w:t>krovininiams automobiliams virš 3,5 t</w:t>
      </w:r>
      <w:r>
        <w:rPr>
          <w:szCs w:val="24"/>
        </w:rPr>
        <w:t xml:space="preserve"> – po vieną kartą draudimo sutarties galiojimo laikotarpiu;</w:t>
      </w:r>
    </w:p>
    <w:p w14:paraId="29F95C02" w14:textId="77777777" w:rsidR="002D0974" w:rsidRPr="00886972" w:rsidRDefault="002D0974" w:rsidP="002D0974">
      <w:pPr>
        <w:pStyle w:val="NoSpacing"/>
        <w:numPr>
          <w:ilvl w:val="2"/>
          <w:numId w:val="28"/>
        </w:numPr>
        <w:spacing w:line="276" w:lineRule="auto"/>
        <w:ind w:left="1701"/>
        <w:jc w:val="both"/>
        <w:rPr>
          <w:szCs w:val="24"/>
        </w:rPr>
      </w:pPr>
      <w:r w:rsidRPr="00886972">
        <w:rPr>
          <w:szCs w:val="24"/>
        </w:rPr>
        <w:t>įvykis atsitiko dėl nustatytų trečiųjų asmenų kaltės, kurie yra ne tik Lietuvos Respublikos piliečiai arba Lietuvoje registruoti juridiniai asmenys. Jei draudžiamasis įvykis atsitiko dėl abipusės draudžiamojo įvykio dalyvių kaltės, išskaita taikoma proporcingai Draudėjo kaltės dydžiui.</w:t>
      </w:r>
    </w:p>
    <w:p w14:paraId="5E4B702C" w14:textId="77777777" w:rsidR="002D0974" w:rsidRPr="0014532E" w:rsidRDefault="002D0974" w:rsidP="002D0974">
      <w:pPr>
        <w:pStyle w:val="BodyText2"/>
        <w:numPr>
          <w:ilvl w:val="0"/>
          <w:numId w:val="28"/>
        </w:numPr>
        <w:tabs>
          <w:tab w:val="left" w:pos="709"/>
        </w:tabs>
        <w:spacing w:after="0" w:line="276" w:lineRule="auto"/>
        <w:jc w:val="both"/>
        <w:rPr>
          <w:b/>
        </w:rPr>
      </w:pPr>
      <w:r w:rsidRPr="0014532E">
        <w:t>Neskaičiuojamas keičiamų dalių nusidėvėjimas transporto priemonėms iki 6 (šešerių) metų amžiaus</w:t>
      </w:r>
      <w:r>
        <w:t xml:space="preserve"> imtinai</w:t>
      </w:r>
      <w:r w:rsidRPr="0014532E">
        <w:t>.</w:t>
      </w:r>
    </w:p>
    <w:p w14:paraId="0F1B31B6" w14:textId="77777777" w:rsidR="002D0974" w:rsidRPr="0014532E" w:rsidRDefault="002D0974" w:rsidP="002D0974">
      <w:pPr>
        <w:pStyle w:val="BodyText2"/>
        <w:numPr>
          <w:ilvl w:val="0"/>
          <w:numId w:val="28"/>
        </w:numPr>
        <w:tabs>
          <w:tab w:val="left" w:pos="709"/>
        </w:tabs>
        <w:spacing w:after="0" w:line="276" w:lineRule="auto"/>
        <w:jc w:val="both"/>
        <w:rPr>
          <w:b/>
        </w:rPr>
      </w:pPr>
      <w:r w:rsidRPr="0014532E">
        <w:t>Po draudiminio įvykio transporto priemonėms iki 6 (šešerių) metų amžiaus</w:t>
      </w:r>
      <w:r>
        <w:t xml:space="preserve"> imtinai</w:t>
      </w:r>
      <w:r w:rsidRPr="0014532E">
        <w:t xml:space="preserve"> remontas organizuojamas draudėjo pasirinktame servise.</w:t>
      </w:r>
    </w:p>
    <w:p w14:paraId="214ED1E9" w14:textId="77777777" w:rsidR="002D0974" w:rsidRPr="005A3C9E" w:rsidRDefault="002D0974" w:rsidP="002D0974">
      <w:pPr>
        <w:pStyle w:val="BodyText2"/>
        <w:numPr>
          <w:ilvl w:val="0"/>
          <w:numId w:val="28"/>
        </w:numPr>
        <w:spacing w:after="0" w:line="276" w:lineRule="auto"/>
        <w:jc w:val="both"/>
        <w:rPr>
          <w:b/>
        </w:rPr>
      </w:pPr>
      <w:r w:rsidRPr="001859E3">
        <w:t>Draudimo apsaugos galiojimo teritorija</w:t>
      </w:r>
      <w:r>
        <w:t>:</w:t>
      </w:r>
    </w:p>
    <w:p w14:paraId="67D7935C" w14:textId="77777777" w:rsidR="002D0974" w:rsidRPr="004676D4" w:rsidRDefault="002D0974" w:rsidP="002D0974">
      <w:pPr>
        <w:pStyle w:val="BodyText2"/>
        <w:numPr>
          <w:ilvl w:val="1"/>
          <w:numId w:val="28"/>
        </w:numPr>
        <w:spacing w:after="0" w:line="276" w:lineRule="auto"/>
        <w:jc w:val="both"/>
      </w:pPr>
      <w:r w:rsidRPr="004676D4">
        <w:t xml:space="preserve"> geografinė Europa, išskyrus Rusijos Federaciją, Baltarusijos Respubliką ir Ukrainos Respubliką.</w:t>
      </w:r>
    </w:p>
    <w:p w14:paraId="543D27B5" w14:textId="77777777" w:rsidR="002D0974" w:rsidRPr="00133BE3" w:rsidRDefault="002D0974" w:rsidP="002D0974">
      <w:pPr>
        <w:numPr>
          <w:ilvl w:val="1"/>
          <w:numId w:val="28"/>
        </w:numPr>
        <w:spacing w:after="160" w:line="259" w:lineRule="auto"/>
        <w:contextualSpacing/>
        <w:jc w:val="both"/>
        <w:rPr>
          <w:rFonts w:eastAsiaTheme="minorHAnsi"/>
          <w:szCs w:val="24"/>
        </w:rPr>
      </w:pPr>
      <w:r w:rsidRPr="00133BE3">
        <w:rPr>
          <w:szCs w:val="24"/>
        </w:rPr>
        <w:t>Transporto priemonėms draudimo apsauga taip pat galioja ir šioms vykdant darbines funkcijas pagal jų paskirtį, tiek kelių eismui skirtose teritorijose, tiek už jų ribų, t. y. bekelėse.</w:t>
      </w:r>
    </w:p>
    <w:p w14:paraId="49292B30" w14:textId="77777777" w:rsidR="002D0974" w:rsidRPr="00133BE3" w:rsidRDefault="002D0974" w:rsidP="002D0974">
      <w:pPr>
        <w:numPr>
          <w:ilvl w:val="1"/>
          <w:numId w:val="28"/>
        </w:numPr>
        <w:spacing w:after="160" w:line="259" w:lineRule="auto"/>
        <w:contextualSpacing/>
        <w:jc w:val="both"/>
        <w:rPr>
          <w:rFonts w:eastAsiaTheme="minorHAnsi"/>
          <w:szCs w:val="24"/>
        </w:rPr>
      </w:pPr>
      <w:r w:rsidRPr="00133BE3">
        <w:rPr>
          <w:rFonts w:eastAsiaTheme="minorHAnsi"/>
          <w:szCs w:val="24"/>
        </w:rPr>
        <w:t>Draudimo apsauga galioja vykdant darbo, pakrovimo, pasikrovimo, iškrovimo darbus.</w:t>
      </w:r>
    </w:p>
    <w:p w14:paraId="4B6AA182" w14:textId="77777777" w:rsidR="002D0974" w:rsidRPr="00886972" w:rsidRDefault="002D0974" w:rsidP="002D0974">
      <w:pPr>
        <w:pStyle w:val="NoSpacing"/>
        <w:numPr>
          <w:ilvl w:val="0"/>
          <w:numId w:val="28"/>
        </w:numPr>
        <w:spacing w:line="276" w:lineRule="auto"/>
        <w:jc w:val="both"/>
        <w:rPr>
          <w:szCs w:val="24"/>
        </w:rPr>
      </w:pPr>
      <w:r w:rsidRPr="00886972">
        <w:rPr>
          <w:szCs w:val="24"/>
        </w:rPr>
        <w:t>Tiekėjas įsipareigoja nereikalauti kompetentingų institucijų pažymos dėl įvykio, jeigu nuostolio suma neviršija 3000 Eur, neatskaičius besąlyginės išskaitos ir draudiminio įvykio metu nebuvo padaryta žala trečiajam asmeniui ir/ ar jo turtui.</w:t>
      </w:r>
    </w:p>
    <w:p w14:paraId="54C2E698" w14:textId="77777777" w:rsidR="002D0974" w:rsidRPr="00886972" w:rsidRDefault="002D0974" w:rsidP="002D0974">
      <w:pPr>
        <w:pStyle w:val="NoSpacing"/>
        <w:numPr>
          <w:ilvl w:val="0"/>
          <w:numId w:val="28"/>
        </w:numPr>
        <w:spacing w:line="276" w:lineRule="auto"/>
        <w:jc w:val="both"/>
        <w:rPr>
          <w:szCs w:val="24"/>
        </w:rPr>
      </w:pPr>
      <w:r w:rsidRPr="00886972">
        <w:rPr>
          <w:szCs w:val="24"/>
        </w:rPr>
        <w:t>Draudimo suma atsistatanti.</w:t>
      </w:r>
    </w:p>
    <w:p w14:paraId="54154469" w14:textId="77777777" w:rsidR="002D0974" w:rsidRPr="00886972" w:rsidRDefault="002D0974" w:rsidP="002D0974">
      <w:pPr>
        <w:pStyle w:val="NoSpacing"/>
        <w:numPr>
          <w:ilvl w:val="0"/>
          <w:numId w:val="28"/>
        </w:numPr>
        <w:spacing w:line="276" w:lineRule="auto"/>
        <w:jc w:val="both"/>
        <w:rPr>
          <w:szCs w:val="24"/>
        </w:rPr>
      </w:pPr>
      <w:r w:rsidRPr="00886972">
        <w:rPr>
          <w:szCs w:val="24"/>
        </w:rPr>
        <w:lastRenderedPageBreak/>
        <w:t>Draudimo apsauga galioja kai apdraustasis objektas yra transportuojamas kita transporto priemone kaip krovinys.</w:t>
      </w:r>
    </w:p>
    <w:p w14:paraId="4EEE5F43" w14:textId="77777777" w:rsidR="002D0974" w:rsidRPr="00886972" w:rsidRDefault="002D0974" w:rsidP="002D0974">
      <w:pPr>
        <w:pStyle w:val="NoSpacing"/>
        <w:numPr>
          <w:ilvl w:val="0"/>
          <w:numId w:val="28"/>
        </w:numPr>
        <w:spacing w:line="276" w:lineRule="auto"/>
        <w:jc w:val="both"/>
        <w:rPr>
          <w:szCs w:val="24"/>
        </w:rPr>
      </w:pPr>
      <w:r w:rsidRPr="00886972">
        <w:rPr>
          <w:szCs w:val="24"/>
        </w:rPr>
        <w:t>Draudimo apsauga galioja visiems valdytojams.</w:t>
      </w:r>
      <w:r w:rsidRPr="00886972">
        <w:rPr>
          <w:szCs w:val="24"/>
        </w:rPr>
        <w:tab/>
      </w:r>
    </w:p>
    <w:p w14:paraId="29C9757E" w14:textId="77777777" w:rsidR="002D0974" w:rsidRPr="00886972" w:rsidRDefault="002D0974" w:rsidP="002D0974">
      <w:pPr>
        <w:pStyle w:val="NoSpacing"/>
        <w:numPr>
          <w:ilvl w:val="0"/>
          <w:numId w:val="28"/>
        </w:numPr>
        <w:spacing w:line="276" w:lineRule="auto"/>
        <w:jc w:val="both"/>
        <w:rPr>
          <w:szCs w:val="24"/>
        </w:rPr>
      </w:pPr>
      <w:r w:rsidRPr="00886972">
        <w:rPr>
          <w:szCs w:val="24"/>
        </w:rPr>
        <w:t xml:space="preserve">Automobiliai draudžiami su juose sumontuotomis apsaugos sistemomis ir nereikalaujama papildomos apsaugos. </w:t>
      </w:r>
    </w:p>
    <w:p w14:paraId="30AD28AF" w14:textId="77777777" w:rsidR="002D0974" w:rsidRPr="00886972" w:rsidRDefault="002D0974" w:rsidP="002D0974">
      <w:pPr>
        <w:pStyle w:val="NoSpacing"/>
        <w:numPr>
          <w:ilvl w:val="0"/>
          <w:numId w:val="28"/>
        </w:numPr>
        <w:spacing w:line="276" w:lineRule="auto"/>
        <w:jc w:val="both"/>
        <w:rPr>
          <w:szCs w:val="24"/>
        </w:rPr>
      </w:pPr>
      <w:r w:rsidRPr="00886972">
        <w:rPr>
          <w:szCs w:val="24"/>
        </w:rPr>
        <w:t>Tiekėjas kompensuoja protingas ir pagrįstas išlaidas jų neapribojant, dėl transporto priemonės iškėlimo, gelbėjimo, transportavimo iš įvykio vietos po draudžiamojo įvykio, bei atlygina transporto priemonės protingas ir pagrįstas saugojimo išlaidas jų neapribojant.</w:t>
      </w:r>
    </w:p>
    <w:p w14:paraId="7DFE871B" w14:textId="77777777" w:rsidR="002D0974" w:rsidRDefault="002D0974" w:rsidP="002D0974">
      <w:pPr>
        <w:pStyle w:val="NoSpacing"/>
        <w:numPr>
          <w:ilvl w:val="0"/>
          <w:numId w:val="28"/>
        </w:numPr>
        <w:spacing w:line="276" w:lineRule="auto"/>
        <w:jc w:val="both"/>
        <w:rPr>
          <w:szCs w:val="24"/>
        </w:rPr>
      </w:pPr>
      <w:r w:rsidRPr="00886972">
        <w:rPr>
          <w:szCs w:val="24"/>
        </w:rPr>
        <w:t xml:space="preserve">Kartu su transporto priemone yra apdraudžiama neserijiniu būdu stacionariai įrengta papildoma įranga ir reklaminė apdaila ant automobilio. Jos vertė įskaičiuojama į transporto priemonės draudimo sumą. </w:t>
      </w:r>
    </w:p>
    <w:p w14:paraId="2892063B" w14:textId="77777777" w:rsidR="002D0974" w:rsidRPr="0059252E" w:rsidRDefault="002D0974" w:rsidP="002D0974">
      <w:pPr>
        <w:pStyle w:val="ListParagraph"/>
        <w:numPr>
          <w:ilvl w:val="0"/>
          <w:numId w:val="28"/>
        </w:numPr>
        <w:spacing w:line="276" w:lineRule="auto"/>
        <w:jc w:val="both"/>
      </w:pPr>
      <w:r w:rsidRPr="0059252E">
        <w:t xml:space="preserve">Tiekėjas ir Perkančioji organizacija sutaria, kad mokama draudimo išmoka dėl </w:t>
      </w:r>
      <w:proofErr w:type="spellStart"/>
      <w:r w:rsidRPr="0059252E">
        <w:t>hidrosmūgio</w:t>
      </w:r>
      <w:proofErr w:type="spellEnd"/>
      <w:r w:rsidRPr="0059252E">
        <w:t xml:space="preserve"> žalos, kuri atsirado dėl patekusio vandens į transporto priemonę ar jos agregatus</w:t>
      </w:r>
      <w:r w:rsidRPr="0059252E">
        <w:rPr>
          <w:rFonts w:eastAsiaTheme="minorHAnsi"/>
        </w:rPr>
        <w:t>, kai transporto priemonė ar jos dalis pateko į vandenį.</w:t>
      </w:r>
      <w:r w:rsidRPr="0059252E">
        <w:t xml:space="preserve"> </w:t>
      </w:r>
    </w:p>
    <w:p w14:paraId="0505BCCF" w14:textId="77777777" w:rsidR="002D0974" w:rsidRPr="00AC7EA2" w:rsidRDefault="002D0974" w:rsidP="002D0974">
      <w:pPr>
        <w:pStyle w:val="NoSpacing"/>
        <w:numPr>
          <w:ilvl w:val="0"/>
          <w:numId w:val="28"/>
        </w:numPr>
        <w:spacing w:line="276" w:lineRule="auto"/>
        <w:jc w:val="both"/>
        <w:rPr>
          <w:szCs w:val="24"/>
        </w:rPr>
      </w:pPr>
      <w:r w:rsidRPr="00886972">
        <w:rPr>
          <w:iCs/>
          <w:szCs w:val="24"/>
        </w:rPr>
        <w:t xml:space="preserve">Žala padaryta vien tik transporto priemonės padangoms ir pagal standartines draudimo taisykles, toks įvykis yra laikomas nedraudžiamuoju įvykiu, tai tokie nuostoliai yra atlyginami, neribojant įvykių skaičiaus per draudimo sutarties galiojimo laikotarpį. Jeigu pagal standartines draudimo taisykles tokia žala yra draudiminis įvykis, taikomos standartinės draudimo taisyklės netaikant apribojimų įvykių skaičiui draudimo sutarties galiojimo laikotarpiu. </w:t>
      </w:r>
    </w:p>
    <w:p w14:paraId="48290D97" w14:textId="60A0F065" w:rsidR="002D0974" w:rsidRPr="00F479F5" w:rsidRDefault="00616726" w:rsidP="002D0974">
      <w:pPr>
        <w:pStyle w:val="NoSpacing"/>
        <w:numPr>
          <w:ilvl w:val="0"/>
          <w:numId w:val="28"/>
        </w:numPr>
        <w:spacing w:line="276" w:lineRule="auto"/>
        <w:jc w:val="both"/>
        <w:rPr>
          <w:szCs w:val="24"/>
        </w:rPr>
      </w:pPr>
      <w:r w:rsidRPr="00F479F5">
        <w:t>D</w:t>
      </w:r>
      <w:r w:rsidR="002D0974" w:rsidRPr="00F479F5">
        <w:t>raudimo apsauga turi galioti ir darbo metu (t. y. atliekant darbines funkcijas</w:t>
      </w:r>
      <w:r w:rsidR="002D0974" w:rsidRPr="00F479F5">
        <w:rPr>
          <w:szCs w:val="24"/>
        </w:rPr>
        <w:t>, pakrovimo/ iškrovimo metu ir krovinio užkritimo ant įrenginio  atveju</w:t>
      </w:r>
      <w:r w:rsidR="002D0974" w:rsidRPr="00F479F5">
        <w:t>)</w:t>
      </w:r>
      <w:r w:rsidRPr="00F479F5">
        <w:t xml:space="preserve"> transporto priemonėms </w:t>
      </w:r>
      <w:r w:rsidRPr="00F479F5">
        <w:rPr>
          <w:szCs w:val="24"/>
        </w:rPr>
        <w:t>pagal jų paskirtį</w:t>
      </w:r>
      <w:r w:rsidR="002D0974" w:rsidRPr="00F479F5">
        <w:t xml:space="preserve">. </w:t>
      </w:r>
    </w:p>
    <w:p w14:paraId="69FB4321" w14:textId="77777777" w:rsidR="002D0974" w:rsidRPr="00F479F5" w:rsidRDefault="002D0974" w:rsidP="002D0974">
      <w:pPr>
        <w:pStyle w:val="NoSpacing"/>
        <w:numPr>
          <w:ilvl w:val="1"/>
          <w:numId w:val="28"/>
        </w:numPr>
        <w:spacing w:line="276" w:lineRule="auto"/>
        <w:ind w:left="1134"/>
        <w:jc w:val="both"/>
        <w:rPr>
          <w:szCs w:val="24"/>
        </w:rPr>
      </w:pPr>
      <w:r w:rsidRPr="00F479F5">
        <w:rPr>
          <w:iCs/>
          <w:szCs w:val="24"/>
        </w:rPr>
        <w:t xml:space="preserve">18 p. nurodytoms transporto priemonėms draudimo apsauga galioja ir tuo atveju, kai žala atsirado dėl pašalinių objektų (daiktų) patekimo į mechanizmą. </w:t>
      </w:r>
    </w:p>
    <w:p w14:paraId="674B2AB1" w14:textId="77777777" w:rsidR="002D0974" w:rsidRPr="00F479F5" w:rsidRDefault="002D0974" w:rsidP="002D0974">
      <w:pPr>
        <w:pStyle w:val="NoSpacing"/>
        <w:numPr>
          <w:ilvl w:val="1"/>
          <w:numId w:val="28"/>
        </w:numPr>
        <w:spacing w:line="276" w:lineRule="auto"/>
        <w:ind w:left="1134"/>
        <w:jc w:val="both"/>
        <w:rPr>
          <w:szCs w:val="24"/>
        </w:rPr>
      </w:pPr>
      <w:r w:rsidRPr="00F479F5">
        <w:rPr>
          <w:iCs/>
          <w:szCs w:val="24"/>
        </w:rPr>
        <w:t xml:space="preserve">Nesant galimybės 18 p. nurodytas transporto priemones drausti pagal automobilių kasko </w:t>
      </w:r>
      <w:r w:rsidRPr="00995A0B">
        <w:rPr>
          <w:iCs/>
          <w:szCs w:val="24"/>
        </w:rPr>
        <w:t xml:space="preserve">draudimo taisykles, galima pateikti pasiūlymą pagal specializuotos technikos kasko </w:t>
      </w:r>
      <w:r w:rsidRPr="00F479F5">
        <w:rPr>
          <w:iCs/>
          <w:szCs w:val="24"/>
        </w:rPr>
        <w:t>draudimą, laikantis techninės specifikacijos sąlygų. Tokiu atveju gali būti sudaromos dvi draudimo sutartys, neskaidant pirkimo į atskiras dalis. Pagal specializuotos technikos kasko draudimą, taikomos sąlygos (</w:t>
      </w:r>
      <w:r w:rsidRPr="00F479F5">
        <w:rPr>
          <w:szCs w:val="24"/>
        </w:rPr>
        <w:t>įskaitant, bet neapsiribojant kitomis šios techninės specifikacijos sąlygomis)</w:t>
      </w:r>
      <w:r w:rsidRPr="00F479F5">
        <w:rPr>
          <w:iCs/>
          <w:szCs w:val="24"/>
        </w:rPr>
        <w:t>:</w:t>
      </w:r>
    </w:p>
    <w:p w14:paraId="49B1C31C"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Draudimas nuo visų rizikų, išskyrus vidinius gedimus. Draudžiamasis įvykis yra apdraustos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 kiek tai neprieštarauja Perkančiosios organizacijos nustatytiems reikalavimams ir sąlygoms.</w:t>
      </w:r>
    </w:p>
    <w:p w14:paraId="4396D7D9" w14:textId="77777777" w:rsidR="002D0974" w:rsidRPr="00F479F5" w:rsidRDefault="002D0974" w:rsidP="002D0974">
      <w:pPr>
        <w:pStyle w:val="NoSpacing"/>
        <w:numPr>
          <w:ilvl w:val="2"/>
          <w:numId w:val="28"/>
        </w:numPr>
        <w:spacing w:line="276" w:lineRule="auto"/>
        <w:ind w:left="1843"/>
        <w:jc w:val="both"/>
        <w:rPr>
          <w:szCs w:val="24"/>
        </w:rPr>
      </w:pPr>
      <w:r w:rsidRPr="00F479F5">
        <w:rPr>
          <w:rFonts w:eastAsiaTheme="minorHAnsi"/>
          <w:szCs w:val="24"/>
        </w:rPr>
        <w:t xml:space="preserve">Draudžiamos technikos draudimo suma – nauja vertė (įsigijimo kaina). </w:t>
      </w:r>
    </w:p>
    <w:p w14:paraId="0CE36F09" w14:textId="77777777" w:rsidR="002D0974" w:rsidRPr="00F479F5" w:rsidRDefault="002D0974" w:rsidP="002D0974">
      <w:pPr>
        <w:pStyle w:val="NoSpacing"/>
        <w:numPr>
          <w:ilvl w:val="2"/>
          <w:numId w:val="28"/>
        </w:numPr>
        <w:spacing w:line="276" w:lineRule="auto"/>
        <w:ind w:left="1843"/>
        <w:jc w:val="both"/>
        <w:rPr>
          <w:szCs w:val="24"/>
        </w:rPr>
      </w:pPr>
      <w:r w:rsidRPr="00F479F5">
        <w:t xml:space="preserve">Technika draudžiama: </w:t>
      </w:r>
    </w:p>
    <w:p w14:paraId="0C275F86" w14:textId="25EB3788" w:rsidR="002D0974" w:rsidRPr="00F479F5" w:rsidRDefault="002D0974" w:rsidP="002D0974">
      <w:pPr>
        <w:pStyle w:val="NoSpacing"/>
        <w:numPr>
          <w:ilvl w:val="3"/>
          <w:numId w:val="28"/>
        </w:numPr>
        <w:spacing w:line="276" w:lineRule="auto"/>
        <w:ind w:left="1985" w:hanging="284"/>
        <w:jc w:val="both"/>
        <w:rPr>
          <w:szCs w:val="24"/>
        </w:rPr>
      </w:pPr>
      <w:r w:rsidRPr="00F479F5">
        <w:rPr>
          <w:bCs/>
        </w:rPr>
        <w:t xml:space="preserve">atkuriamąja verte – suma, kuri prilyginama apdrausto įrenginio vertei nurodytai įsigijimo dokumentuose (įskaitant ir atvežimo bei montavimo išlaidas, galimus mokesčius ir muitus). Atkuriamąja verte draudžiama specializuota technika, kuri draudimo sutarties sudarymo dieną yra iki </w:t>
      </w:r>
      <w:r w:rsidR="006A1DDB" w:rsidRPr="00F479F5">
        <w:rPr>
          <w:bCs/>
        </w:rPr>
        <w:t>7</w:t>
      </w:r>
      <w:r w:rsidRPr="00F479F5">
        <w:rPr>
          <w:bCs/>
        </w:rPr>
        <w:t xml:space="preserve"> metų (</w:t>
      </w:r>
      <w:r w:rsidR="00F479F5" w:rsidRPr="00F479F5">
        <w:rPr>
          <w:bCs/>
        </w:rPr>
        <w:t>84</w:t>
      </w:r>
      <w:r w:rsidRPr="00F479F5">
        <w:rPr>
          <w:bCs/>
        </w:rPr>
        <w:t xml:space="preserve"> mėnesių) amžiaus imtinai.</w:t>
      </w:r>
    </w:p>
    <w:p w14:paraId="5D885472" w14:textId="77777777" w:rsidR="002D0974" w:rsidRPr="00F479F5" w:rsidRDefault="002D0974" w:rsidP="002D0974">
      <w:pPr>
        <w:pStyle w:val="NoSpacing"/>
        <w:numPr>
          <w:ilvl w:val="3"/>
          <w:numId w:val="28"/>
        </w:numPr>
        <w:spacing w:line="276" w:lineRule="auto"/>
        <w:ind w:left="1985" w:hanging="284"/>
        <w:jc w:val="both"/>
        <w:rPr>
          <w:szCs w:val="24"/>
        </w:rPr>
      </w:pPr>
      <w:r w:rsidRPr="00F479F5">
        <w:lastRenderedPageBreak/>
        <w:t xml:space="preserve">rinkos verte – suma, už kurią būtų galima įsigyti tos pačios paskirties, amžiaus, analogiškų parametrų ir techninių charakteristikų naudotą įrenginį. Rinkos verte draudžiama technika, kuri nepatenka į 18.2.3.1. punktą. </w:t>
      </w:r>
    </w:p>
    <w:p w14:paraId="521C7F2A"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apsaugos galiojimo teritorija – Lietuvos respublikos teritorija.</w:t>
      </w:r>
    </w:p>
    <w:p w14:paraId="2A4761B9"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apsauga galioja jo darbo metu, pakrovimo/ iškrovimo metu ir krovinio užkritimo ant įrenginio  atveju.</w:t>
      </w:r>
    </w:p>
    <w:p w14:paraId="0F7CCC87"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apsauga galioja ir transportuojant techniką kaip krovinį.</w:t>
      </w:r>
    </w:p>
    <w:p w14:paraId="41BF141C"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apsauga galioja gaisro, ugnies ar sprogimo atveju objektams iki 10 metų amžiaus, kai ugnies židinys yra pačiame apdraustame objekte.</w:t>
      </w:r>
    </w:p>
    <w:p w14:paraId="5A73516F" w14:textId="77777777" w:rsidR="002D0974" w:rsidRPr="00886972" w:rsidRDefault="002D0974" w:rsidP="002D0974">
      <w:pPr>
        <w:pStyle w:val="NoSpacing"/>
        <w:numPr>
          <w:ilvl w:val="0"/>
          <w:numId w:val="28"/>
        </w:numPr>
        <w:spacing w:line="276" w:lineRule="auto"/>
        <w:jc w:val="both"/>
        <w:rPr>
          <w:szCs w:val="24"/>
        </w:rPr>
      </w:pPr>
      <w:r w:rsidRPr="00886972">
        <w:rPr>
          <w:iCs/>
          <w:szCs w:val="24"/>
        </w:rPr>
        <w:t>Vežamo krovinio pasislinkimo metu įvykusi žala yra draudiminis įvykis.</w:t>
      </w:r>
    </w:p>
    <w:p w14:paraId="1507F24F" w14:textId="77777777" w:rsidR="002D0974" w:rsidRPr="00886972" w:rsidRDefault="002D0974" w:rsidP="002D0974">
      <w:pPr>
        <w:pStyle w:val="NoSpacing"/>
        <w:numPr>
          <w:ilvl w:val="0"/>
          <w:numId w:val="28"/>
        </w:numPr>
        <w:spacing w:line="276" w:lineRule="auto"/>
        <w:jc w:val="both"/>
        <w:rPr>
          <w:szCs w:val="24"/>
        </w:rPr>
      </w:pPr>
      <w:r w:rsidRPr="00886972">
        <w:rPr>
          <w:szCs w:val="24"/>
        </w:rPr>
        <w:t xml:space="preserve">Kartu su kasko draudimu, suteikiama techninės pagalbos paslauga </w:t>
      </w:r>
      <w:r>
        <w:rPr>
          <w:szCs w:val="24"/>
        </w:rPr>
        <w:t>draudimo apsaugos galiojimo</w:t>
      </w:r>
      <w:r w:rsidRPr="00886972">
        <w:rPr>
          <w:szCs w:val="24"/>
        </w:rPr>
        <w:t xml:space="preserve"> teritorijoje ir suteikiamas pakaitinis automobilis</w:t>
      </w:r>
      <w:r>
        <w:rPr>
          <w:szCs w:val="24"/>
        </w:rPr>
        <w:t>. Pakaitinis automobilis suteikiamas</w:t>
      </w:r>
      <w:r w:rsidRPr="00886972">
        <w:rPr>
          <w:szCs w:val="24"/>
        </w:rPr>
        <w:t xml:space="preserve"> ir tuo atveju, jeigu nebuvo pasinaudota transporto priemonės transportavimo paslauga. Ši sąlyga taikoma lengviesiems ir krovininiams iki 3,5 t automobiliams. </w:t>
      </w:r>
    </w:p>
    <w:p w14:paraId="6CE77226" w14:textId="77777777" w:rsidR="002D0974" w:rsidRPr="00995A0B" w:rsidRDefault="002D0974" w:rsidP="002D0974">
      <w:pPr>
        <w:pStyle w:val="NoSpacing"/>
        <w:numPr>
          <w:ilvl w:val="0"/>
          <w:numId w:val="28"/>
        </w:numPr>
        <w:spacing w:line="276" w:lineRule="auto"/>
        <w:jc w:val="both"/>
        <w:rPr>
          <w:szCs w:val="24"/>
        </w:rPr>
      </w:pPr>
      <w:r w:rsidRPr="00995A0B">
        <w:rPr>
          <w:szCs w:val="24"/>
        </w:rPr>
        <w:t>Kiekvienos transporto priemonės vairuotojas ir keleiviai draudžiami nelaimingų atsitikimų (mirties, neįgalumo ir traumų rizikų) draudimu prie kasko draudimo, taikant šiuos principus:</w:t>
      </w:r>
    </w:p>
    <w:p w14:paraId="06131784" w14:textId="77777777" w:rsidR="002D0974" w:rsidRPr="00995A0B" w:rsidRDefault="002D0974" w:rsidP="002D0974">
      <w:pPr>
        <w:pStyle w:val="NoSpacing"/>
        <w:numPr>
          <w:ilvl w:val="1"/>
          <w:numId w:val="28"/>
        </w:numPr>
        <w:spacing w:line="276" w:lineRule="auto"/>
        <w:jc w:val="both"/>
        <w:rPr>
          <w:szCs w:val="24"/>
        </w:rPr>
      </w:pPr>
      <w:r w:rsidRPr="00995A0B">
        <w:rPr>
          <w:szCs w:val="24"/>
        </w:rPr>
        <w:t>Krovininiams automobiliams iki 3,5 t. ir lengviesiems automobiliams, kurių sėdimų vietų skaičius yra daugiau nei 5 vietos - pagal vietų sistemą. Draudimo suma vienai vietai 6000 EUR;</w:t>
      </w:r>
    </w:p>
    <w:p w14:paraId="2579D23C" w14:textId="77777777" w:rsidR="002D0974" w:rsidRPr="00995A0B" w:rsidRDefault="002D0974" w:rsidP="002D0974">
      <w:pPr>
        <w:pStyle w:val="NoSpacing"/>
        <w:numPr>
          <w:ilvl w:val="1"/>
          <w:numId w:val="28"/>
        </w:numPr>
        <w:spacing w:line="276" w:lineRule="auto"/>
        <w:jc w:val="both"/>
        <w:rPr>
          <w:szCs w:val="24"/>
        </w:rPr>
      </w:pPr>
      <w:r w:rsidRPr="00995A0B">
        <w:rPr>
          <w:szCs w:val="24"/>
        </w:rPr>
        <w:t>kitoms transporto priemonėms pagal bendrąją vietų sistemą. Draudimo suma 6000 EUR.</w:t>
      </w:r>
    </w:p>
    <w:p w14:paraId="4D8312E0" w14:textId="77777777" w:rsidR="002D0974" w:rsidRPr="00886972" w:rsidRDefault="002D0974" w:rsidP="002D0974">
      <w:pPr>
        <w:pStyle w:val="NoSpacing"/>
        <w:numPr>
          <w:ilvl w:val="0"/>
          <w:numId w:val="28"/>
        </w:numPr>
        <w:spacing w:line="276" w:lineRule="auto"/>
        <w:jc w:val="both"/>
        <w:rPr>
          <w:szCs w:val="24"/>
        </w:rPr>
      </w:pPr>
      <w:r w:rsidRPr="00886972">
        <w:rPr>
          <w:szCs w:val="24"/>
        </w:rPr>
        <w:t xml:space="preserve">Perkančioji organizacija be nurodytų transporto priemonių </w:t>
      </w:r>
      <w:r>
        <w:rPr>
          <w:szCs w:val="24"/>
        </w:rPr>
        <w:t>sutarties</w:t>
      </w:r>
      <w:r w:rsidRPr="00886972">
        <w:rPr>
          <w:szCs w:val="24"/>
        </w:rPr>
        <w:t xml:space="preserve"> laikotarp</w:t>
      </w:r>
      <w:r>
        <w:rPr>
          <w:szCs w:val="24"/>
        </w:rPr>
        <w:t>iu</w:t>
      </w:r>
      <w:r w:rsidRPr="00886972">
        <w:rPr>
          <w:szCs w:val="24"/>
        </w:rPr>
        <w:t xml:space="preserve"> gali drausti ir kitas įsigytas transporto priemones, o tiekėjas įsipareigoja jų draudimui taikyti analogiškas sąlygas ir įkainius (tarifus), kurie bus nurodyti pasiūlyme atitinkamoms transporto priemonių kategorijoms. Įmoka šioms transporto priemonėms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3877F55D" w14:textId="77777777" w:rsidR="002D0974" w:rsidRPr="00886972" w:rsidRDefault="002D0974" w:rsidP="002D0974">
      <w:pPr>
        <w:pStyle w:val="NoSpacing"/>
        <w:numPr>
          <w:ilvl w:val="0"/>
          <w:numId w:val="28"/>
        </w:numPr>
        <w:spacing w:line="276" w:lineRule="auto"/>
        <w:jc w:val="both"/>
        <w:rPr>
          <w:szCs w:val="24"/>
        </w:rPr>
      </w:pPr>
      <w:r w:rsidRPr="00886972">
        <w:rPr>
          <w:szCs w:val="24"/>
        </w:rPr>
        <w:t>Koreguojant parko sudėtį (į parką įtraukiant naujas transporto priemones bei nutraukiant draudimo apsaugos galiojimą kuriai nors draudimo sutartyje nurodytų transporto priemonių) draudimo sutartis yra keičiama, išrašant sutarties priedus;</w:t>
      </w:r>
    </w:p>
    <w:p w14:paraId="6D0CD064" w14:textId="77777777" w:rsidR="002D0974" w:rsidRDefault="002D0974" w:rsidP="002D0974">
      <w:pPr>
        <w:pStyle w:val="NoSpacing"/>
        <w:numPr>
          <w:ilvl w:val="0"/>
          <w:numId w:val="28"/>
        </w:numPr>
        <w:spacing w:line="276" w:lineRule="auto"/>
        <w:jc w:val="both"/>
        <w:rPr>
          <w:szCs w:val="24"/>
        </w:rPr>
      </w:pPr>
      <w:r w:rsidRPr="00886972">
        <w:rPr>
          <w:szCs w:val="24"/>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administravimo mokesčiai neskaičiuojamai; </w:t>
      </w:r>
    </w:p>
    <w:p w14:paraId="1FA383D7" w14:textId="77777777" w:rsidR="002D0974" w:rsidRPr="00AC7EA2" w:rsidRDefault="002D0974" w:rsidP="002D0974">
      <w:pPr>
        <w:pStyle w:val="NoSpacing"/>
        <w:numPr>
          <w:ilvl w:val="0"/>
          <w:numId w:val="28"/>
        </w:numPr>
        <w:spacing w:line="276" w:lineRule="auto"/>
        <w:jc w:val="both"/>
        <w:rPr>
          <w:szCs w:val="24"/>
        </w:rPr>
      </w:pPr>
      <w:r w:rsidRPr="00AC7EA2">
        <w:rPr>
          <w:rFonts w:eastAsiaTheme="minorHAnsi"/>
          <w:szCs w:val="24"/>
        </w:rPr>
        <w:t xml:space="preserve">Minimalios įmokos netaikomos. </w:t>
      </w:r>
    </w:p>
    <w:p w14:paraId="5F059E27" w14:textId="77777777" w:rsidR="002D0974" w:rsidRPr="00886972" w:rsidRDefault="002D0974" w:rsidP="002D0974">
      <w:pPr>
        <w:pStyle w:val="NoSpacing"/>
        <w:numPr>
          <w:ilvl w:val="0"/>
          <w:numId w:val="28"/>
        </w:numPr>
        <w:spacing w:line="276" w:lineRule="auto"/>
        <w:jc w:val="both"/>
        <w:rPr>
          <w:rFonts w:eastAsiaTheme="minorHAnsi"/>
          <w:color w:val="000000"/>
          <w:szCs w:val="24"/>
        </w:rPr>
      </w:pPr>
      <w:r w:rsidRPr="00886972">
        <w:rPr>
          <w:rFonts w:eastAsiaTheme="minorHAnsi"/>
          <w:color w:val="000000"/>
          <w:szCs w:val="24"/>
        </w:rPr>
        <w:t>Sutartis sudaroma 12 (dvylikai) mėnesių</w:t>
      </w:r>
      <w:r>
        <w:rPr>
          <w:rFonts w:eastAsiaTheme="minorHAnsi"/>
          <w:color w:val="000000"/>
          <w:szCs w:val="24"/>
        </w:rPr>
        <w:t>.</w:t>
      </w:r>
      <w:r>
        <w:rPr>
          <w:szCs w:val="24"/>
          <w:lang w:eastAsia="lt-LT"/>
        </w:rPr>
        <w:t xml:space="preserve"> </w:t>
      </w:r>
      <w:r w:rsidRPr="00886972">
        <w:rPr>
          <w:rFonts w:eastAsiaTheme="minorHAnsi"/>
          <w:color w:val="000000"/>
          <w:szCs w:val="24"/>
        </w:rPr>
        <w:t xml:space="preserve"> Draudimo sutarties galiojimo pradžia: </w:t>
      </w:r>
      <w:r w:rsidRPr="00886972">
        <w:rPr>
          <w:rFonts w:eastAsiaTheme="minorHAnsi"/>
          <w:b/>
          <w:bCs/>
          <w:color w:val="000000"/>
          <w:szCs w:val="24"/>
        </w:rPr>
        <w:t>202</w:t>
      </w:r>
      <w:r>
        <w:rPr>
          <w:rFonts w:eastAsiaTheme="minorHAnsi"/>
          <w:b/>
          <w:bCs/>
          <w:color w:val="000000"/>
          <w:szCs w:val="24"/>
        </w:rPr>
        <w:t>5</w:t>
      </w:r>
      <w:r w:rsidRPr="00886972">
        <w:rPr>
          <w:rFonts w:eastAsiaTheme="minorHAnsi"/>
          <w:b/>
          <w:bCs/>
          <w:color w:val="000000"/>
          <w:szCs w:val="24"/>
        </w:rPr>
        <w:t xml:space="preserve"> m. </w:t>
      </w:r>
      <w:r>
        <w:rPr>
          <w:rFonts w:eastAsiaTheme="minorHAnsi"/>
          <w:b/>
          <w:bCs/>
          <w:color w:val="000000"/>
          <w:szCs w:val="24"/>
        </w:rPr>
        <w:t>spalio</w:t>
      </w:r>
      <w:r w:rsidRPr="00886972">
        <w:rPr>
          <w:rFonts w:eastAsiaTheme="minorHAnsi"/>
          <w:b/>
          <w:bCs/>
          <w:color w:val="000000"/>
          <w:szCs w:val="24"/>
        </w:rPr>
        <w:t xml:space="preserve"> </w:t>
      </w:r>
      <w:r>
        <w:rPr>
          <w:rFonts w:eastAsiaTheme="minorHAnsi"/>
          <w:b/>
          <w:bCs/>
          <w:color w:val="000000"/>
          <w:szCs w:val="24"/>
        </w:rPr>
        <w:t>2</w:t>
      </w:r>
      <w:r w:rsidRPr="00886972">
        <w:rPr>
          <w:rFonts w:eastAsiaTheme="minorHAnsi"/>
          <w:b/>
          <w:bCs/>
          <w:color w:val="000000"/>
          <w:szCs w:val="24"/>
        </w:rPr>
        <w:t xml:space="preserve"> d. </w:t>
      </w:r>
    </w:p>
    <w:p w14:paraId="75913035" w14:textId="77777777" w:rsidR="002D0974" w:rsidRPr="00886972" w:rsidRDefault="002D0974" w:rsidP="002D0974">
      <w:pPr>
        <w:pStyle w:val="NoSpacing"/>
        <w:numPr>
          <w:ilvl w:val="0"/>
          <w:numId w:val="28"/>
        </w:numPr>
        <w:spacing w:line="276" w:lineRule="auto"/>
        <w:jc w:val="both"/>
        <w:rPr>
          <w:szCs w:val="24"/>
        </w:rPr>
      </w:pPr>
      <w:r w:rsidRPr="00886972">
        <w:rPr>
          <w:szCs w:val="24"/>
        </w:rPr>
        <w:t>Nutraukiant/</w:t>
      </w:r>
      <w:r>
        <w:rPr>
          <w:szCs w:val="24"/>
        </w:rPr>
        <w:t xml:space="preserve"> </w:t>
      </w:r>
      <w:r w:rsidRPr="00886972">
        <w:rPr>
          <w:szCs w:val="24"/>
        </w:rPr>
        <w:t>performinant draudimo sutartį, draudimo sutarties nutraukimo, administravimo mokesčiai neskaičiuojami</w:t>
      </w:r>
    </w:p>
    <w:p w14:paraId="5DF34CA0" w14:textId="77777777" w:rsidR="002D0974" w:rsidRPr="00886972" w:rsidRDefault="002D0974" w:rsidP="002D0974">
      <w:pPr>
        <w:pStyle w:val="NoSpacing"/>
        <w:numPr>
          <w:ilvl w:val="0"/>
          <w:numId w:val="28"/>
        </w:numPr>
        <w:spacing w:line="276" w:lineRule="auto"/>
        <w:jc w:val="both"/>
        <w:rPr>
          <w:szCs w:val="24"/>
        </w:rPr>
      </w:pPr>
      <w:r w:rsidRPr="00886972">
        <w:rPr>
          <w:szCs w:val="24"/>
        </w:rPr>
        <w:t>Draudimo įmokos mokamos kas ketvirtį, pirmai draudimo įmokai nustatomas 14 dienų atidėjimo terminas.</w:t>
      </w:r>
    </w:p>
    <w:p w14:paraId="3612D24D" w14:textId="1818B2E4" w:rsidR="002D0974" w:rsidRPr="00791183" w:rsidRDefault="002D0974" w:rsidP="00791183">
      <w:pPr>
        <w:pStyle w:val="NoSpacing"/>
        <w:numPr>
          <w:ilvl w:val="0"/>
          <w:numId w:val="28"/>
        </w:numPr>
        <w:spacing w:line="276" w:lineRule="auto"/>
        <w:jc w:val="both"/>
        <w:rPr>
          <w:szCs w:val="24"/>
        </w:rPr>
      </w:pPr>
      <w:bookmarkStart w:id="0" w:name="_Hlk41989823"/>
      <w:r w:rsidRPr="00B56D86">
        <w:rPr>
          <w:szCs w:val="24"/>
        </w:rPr>
        <w:t>Nuostolingumo informacija:</w:t>
      </w:r>
      <w:bookmarkEnd w:id="0"/>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108"/>
        <w:gridCol w:w="1060"/>
        <w:gridCol w:w="986"/>
        <w:gridCol w:w="1498"/>
        <w:gridCol w:w="4154"/>
      </w:tblGrid>
      <w:tr w:rsidR="002D0974" w:rsidRPr="00BF0839" w14:paraId="22A5D022" w14:textId="77777777" w:rsidTr="006266FA">
        <w:trPr>
          <w:trHeight w:val="309"/>
          <w:jc w:val="center"/>
        </w:trPr>
        <w:tc>
          <w:tcPr>
            <w:tcW w:w="1439" w:type="dxa"/>
            <w:shd w:val="clear" w:color="FFFFFF" w:fill="FFFFFF"/>
            <w:noWrap/>
            <w:vAlign w:val="center"/>
            <w:hideMark/>
          </w:tcPr>
          <w:p w14:paraId="0B1AA56C" w14:textId="5FCD82E6"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Išmoka</w:t>
            </w:r>
          </w:p>
        </w:tc>
        <w:tc>
          <w:tcPr>
            <w:tcW w:w="1108" w:type="dxa"/>
            <w:shd w:val="clear" w:color="FFFFFF" w:fill="FFFFFF"/>
            <w:noWrap/>
            <w:vAlign w:val="center"/>
            <w:hideMark/>
          </w:tcPr>
          <w:p w14:paraId="1848E4B9" w14:textId="77777777"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Rezervas</w:t>
            </w:r>
          </w:p>
        </w:tc>
        <w:tc>
          <w:tcPr>
            <w:tcW w:w="1060" w:type="dxa"/>
            <w:shd w:val="clear" w:color="FFFFFF" w:fill="FFFFFF"/>
            <w:noWrap/>
            <w:vAlign w:val="center"/>
            <w:hideMark/>
          </w:tcPr>
          <w:p w14:paraId="3F7B416F" w14:textId="77777777"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Atgautas regresas</w:t>
            </w:r>
          </w:p>
        </w:tc>
        <w:tc>
          <w:tcPr>
            <w:tcW w:w="986" w:type="dxa"/>
            <w:shd w:val="clear" w:color="FFFFFF" w:fill="FFFFFF"/>
            <w:noWrap/>
            <w:vAlign w:val="center"/>
            <w:hideMark/>
          </w:tcPr>
          <w:p w14:paraId="768A09F3" w14:textId="77777777"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Įvykių skaičius</w:t>
            </w:r>
          </w:p>
        </w:tc>
        <w:tc>
          <w:tcPr>
            <w:tcW w:w="1498" w:type="dxa"/>
            <w:shd w:val="clear" w:color="FFFFFF" w:fill="FFFFFF"/>
            <w:noWrap/>
            <w:vAlign w:val="center"/>
            <w:hideMark/>
          </w:tcPr>
          <w:p w14:paraId="28ACAC2F" w14:textId="46564244"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Metai (</w:t>
            </w:r>
            <w:r w:rsidRPr="00791183">
              <w:rPr>
                <w:rFonts w:eastAsia="Times New Roman"/>
                <w:b/>
                <w:bCs/>
                <w:color w:val="000000"/>
                <w:sz w:val="22"/>
                <w:highlight w:val="yellow"/>
                <w:lang w:eastAsia="lt-LT"/>
              </w:rPr>
              <w:t xml:space="preserve">pagal </w:t>
            </w:r>
            <w:r w:rsidR="006F1BB0" w:rsidRPr="00791183">
              <w:rPr>
                <w:rFonts w:eastAsia="Times New Roman"/>
                <w:b/>
                <w:bCs/>
                <w:color w:val="000000"/>
                <w:sz w:val="22"/>
                <w:highlight w:val="yellow"/>
                <w:lang w:eastAsia="lt-LT"/>
              </w:rPr>
              <w:t>įvykio datą</w:t>
            </w:r>
            <w:r w:rsidR="006F1BB0">
              <w:rPr>
                <w:rFonts w:eastAsia="Times New Roman"/>
                <w:b/>
                <w:bCs/>
                <w:color w:val="000000"/>
                <w:sz w:val="22"/>
                <w:lang w:eastAsia="lt-LT"/>
              </w:rPr>
              <w:t>)</w:t>
            </w:r>
            <w:r w:rsidRPr="00CF3618">
              <w:rPr>
                <w:rFonts w:eastAsia="Times New Roman"/>
                <w:b/>
                <w:bCs/>
                <w:color w:val="000000"/>
                <w:sz w:val="22"/>
                <w:lang w:eastAsia="lt-LT"/>
              </w:rPr>
              <w:t>)</w:t>
            </w:r>
          </w:p>
        </w:tc>
        <w:tc>
          <w:tcPr>
            <w:tcW w:w="4154" w:type="dxa"/>
            <w:shd w:val="clear" w:color="FFFFFF" w:fill="FFFFFF"/>
          </w:tcPr>
          <w:p w14:paraId="03565920" w14:textId="77777777" w:rsidR="002D0974" w:rsidRPr="00BF0839" w:rsidRDefault="002D0974" w:rsidP="006A5D8C">
            <w:pPr>
              <w:spacing w:after="0" w:line="240" w:lineRule="auto"/>
              <w:rPr>
                <w:rFonts w:eastAsia="Times New Roman"/>
                <w:b/>
                <w:bCs/>
                <w:color w:val="000000"/>
                <w:sz w:val="22"/>
                <w:lang w:eastAsia="lt-LT"/>
              </w:rPr>
            </w:pPr>
            <w:r w:rsidRPr="00BF0839">
              <w:rPr>
                <w:rFonts w:eastAsia="Times New Roman"/>
                <w:b/>
                <w:bCs/>
                <w:color w:val="000000"/>
                <w:sz w:val="22"/>
                <w:lang w:eastAsia="lt-LT"/>
              </w:rPr>
              <w:t>Aprašymas</w:t>
            </w:r>
          </w:p>
        </w:tc>
      </w:tr>
      <w:tr w:rsidR="002D0974" w:rsidRPr="00BF0839" w14:paraId="1AC8FF76" w14:textId="77777777" w:rsidTr="006266FA">
        <w:trPr>
          <w:trHeight w:val="309"/>
          <w:jc w:val="center"/>
        </w:trPr>
        <w:tc>
          <w:tcPr>
            <w:tcW w:w="1439" w:type="dxa"/>
            <w:shd w:val="clear" w:color="FFFFFF" w:fill="FFFFFF"/>
            <w:noWrap/>
            <w:vAlign w:val="center"/>
          </w:tcPr>
          <w:p w14:paraId="1C978502" w14:textId="0B732330"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1108" w:type="dxa"/>
            <w:shd w:val="clear" w:color="FFFFFF" w:fill="FFFFFF"/>
            <w:noWrap/>
            <w:vAlign w:val="center"/>
          </w:tcPr>
          <w:p w14:paraId="7BD6619C" w14:textId="1DA7B1D7"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1060" w:type="dxa"/>
            <w:shd w:val="clear" w:color="FFFFFF" w:fill="FFFFFF"/>
            <w:noWrap/>
            <w:vAlign w:val="center"/>
          </w:tcPr>
          <w:p w14:paraId="6A6B8D3D" w14:textId="61343781"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3B1648D5" w14:textId="27828AD2"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0</w:t>
            </w:r>
          </w:p>
        </w:tc>
        <w:tc>
          <w:tcPr>
            <w:tcW w:w="1498" w:type="dxa"/>
            <w:shd w:val="clear" w:color="FFFFFF" w:fill="FFFFFF"/>
            <w:noWrap/>
            <w:vAlign w:val="center"/>
          </w:tcPr>
          <w:p w14:paraId="60F4EDE4" w14:textId="77777777" w:rsidR="002D0974" w:rsidRPr="00BF0839" w:rsidRDefault="002D0974" w:rsidP="006A5D8C">
            <w:pPr>
              <w:spacing w:after="0" w:line="240" w:lineRule="auto"/>
              <w:rPr>
                <w:rFonts w:eastAsia="Times New Roman"/>
                <w:color w:val="000000"/>
                <w:sz w:val="22"/>
                <w:lang w:eastAsia="lt-LT"/>
              </w:rPr>
            </w:pPr>
            <w:r w:rsidRPr="00B62DBD">
              <w:rPr>
                <w:rFonts w:eastAsia="Times New Roman"/>
                <w:color w:val="000000"/>
                <w:sz w:val="22"/>
                <w:lang w:eastAsia="lt-LT"/>
              </w:rPr>
              <w:t>2022</w:t>
            </w:r>
          </w:p>
        </w:tc>
        <w:tc>
          <w:tcPr>
            <w:tcW w:w="4154" w:type="dxa"/>
            <w:shd w:val="clear" w:color="FFFFFF" w:fill="FFFFFF"/>
          </w:tcPr>
          <w:p w14:paraId="564E741A" w14:textId="465203E8" w:rsidR="002D0974" w:rsidRPr="00BF0839" w:rsidRDefault="000632AD" w:rsidP="009B36B9">
            <w:pPr>
              <w:pStyle w:val="ListParagraph"/>
              <w:ind w:left="398"/>
              <w:rPr>
                <w:color w:val="000000"/>
                <w:sz w:val="22"/>
                <w:szCs w:val="22"/>
              </w:rPr>
            </w:pPr>
            <w:r>
              <w:rPr>
                <w:color w:val="000000"/>
                <w:sz w:val="22"/>
                <w:szCs w:val="22"/>
              </w:rPr>
              <w:t>-</w:t>
            </w:r>
          </w:p>
        </w:tc>
      </w:tr>
      <w:tr w:rsidR="002D0974" w:rsidRPr="00BF0839" w14:paraId="150B5779" w14:textId="77777777" w:rsidTr="006266FA">
        <w:trPr>
          <w:trHeight w:val="309"/>
          <w:jc w:val="center"/>
        </w:trPr>
        <w:tc>
          <w:tcPr>
            <w:tcW w:w="1439" w:type="dxa"/>
            <w:shd w:val="clear" w:color="FFFFFF" w:fill="FFFFFF"/>
            <w:noWrap/>
            <w:vAlign w:val="center"/>
          </w:tcPr>
          <w:p w14:paraId="2BFD0891" w14:textId="0194221F"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1 635</w:t>
            </w:r>
            <w:r w:rsidR="002D0974">
              <w:rPr>
                <w:rFonts w:eastAsia="Times New Roman"/>
                <w:color w:val="000000"/>
                <w:sz w:val="22"/>
                <w:lang w:eastAsia="lt-LT"/>
              </w:rPr>
              <w:t xml:space="preserve"> </w:t>
            </w:r>
            <w:r>
              <w:rPr>
                <w:rFonts w:eastAsia="Times New Roman"/>
                <w:color w:val="000000"/>
                <w:sz w:val="22"/>
                <w:lang w:eastAsia="lt-LT"/>
              </w:rPr>
              <w:t>Eur</w:t>
            </w:r>
          </w:p>
        </w:tc>
        <w:tc>
          <w:tcPr>
            <w:tcW w:w="1108" w:type="dxa"/>
            <w:shd w:val="clear" w:color="FFFFFF" w:fill="FFFFFF"/>
            <w:noWrap/>
            <w:vAlign w:val="center"/>
          </w:tcPr>
          <w:p w14:paraId="253E6D15" w14:textId="7987AA01"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1060" w:type="dxa"/>
            <w:shd w:val="clear" w:color="FFFFFF" w:fill="FFFFFF"/>
            <w:noWrap/>
            <w:vAlign w:val="center"/>
          </w:tcPr>
          <w:p w14:paraId="66EB8044" w14:textId="4E2A9229"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73A48F09" w14:textId="517F0718"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4</w:t>
            </w:r>
          </w:p>
        </w:tc>
        <w:tc>
          <w:tcPr>
            <w:tcW w:w="1498" w:type="dxa"/>
            <w:shd w:val="clear" w:color="FFFFFF" w:fill="FFFFFF"/>
            <w:noWrap/>
            <w:vAlign w:val="center"/>
          </w:tcPr>
          <w:p w14:paraId="0B104069" w14:textId="77777777" w:rsidR="002D0974" w:rsidRPr="00B62DBD" w:rsidRDefault="002D0974" w:rsidP="006A5D8C">
            <w:pPr>
              <w:spacing w:after="0" w:line="240" w:lineRule="auto"/>
              <w:rPr>
                <w:rFonts w:eastAsia="Times New Roman"/>
                <w:color w:val="000000"/>
                <w:sz w:val="22"/>
                <w:lang w:eastAsia="lt-LT"/>
              </w:rPr>
            </w:pPr>
            <w:r>
              <w:rPr>
                <w:rFonts w:eastAsia="Times New Roman"/>
                <w:color w:val="000000"/>
                <w:sz w:val="22"/>
                <w:lang w:eastAsia="lt-LT"/>
              </w:rPr>
              <w:t>2023</w:t>
            </w:r>
          </w:p>
        </w:tc>
        <w:tc>
          <w:tcPr>
            <w:tcW w:w="4154" w:type="dxa"/>
            <w:shd w:val="clear" w:color="FFFFFF" w:fill="FFFFFF"/>
          </w:tcPr>
          <w:p w14:paraId="0983C49B" w14:textId="58CC7B88" w:rsidR="002D0974" w:rsidRPr="00CA2F00" w:rsidRDefault="00EF7DCF" w:rsidP="002D0974">
            <w:pPr>
              <w:pStyle w:val="ListParagraph"/>
              <w:numPr>
                <w:ilvl w:val="0"/>
                <w:numId w:val="34"/>
              </w:numPr>
              <w:ind w:left="356"/>
              <w:rPr>
                <w:color w:val="000000"/>
                <w:sz w:val="22"/>
                <w:szCs w:val="22"/>
              </w:rPr>
            </w:pPr>
            <w:r>
              <w:rPr>
                <w:color w:val="000000"/>
                <w:sz w:val="22"/>
                <w:szCs w:val="22"/>
              </w:rPr>
              <w:t>-</w:t>
            </w:r>
          </w:p>
          <w:p w14:paraId="1F1A143A" w14:textId="644CC7CE" w:rsidR="002D0974" w:rsidRPr="00CA2F00" w:rsidRDefault="00EF7DCF" w:rsidP="002D0974">
            <w:pPr>
              <w:pStyle w:val="ListParagraph"/>
              <w:numPr>
                <w:ilvl w:val="0"/>
                <w:numId w:val="34"/>
              </w:numPr>
              <w:ind w:left="356"/>
              <w:rPr>
                <w:color w:val="000000"/>
                <w:sz w:val="22"/>
                <w:szCs w:val="22"/>
              </w:rPr>
            </w:pPr>
            <w:r>
              <w:rPr>
                <w:color w:val="000000"/>
                <w:sz w:val="22"/>
                <w:szCs w:val="22"/>
              </w:rPr>
              <w:lastRenderedPageBreak/>
              <w:t>Stiklo apgadinimas</w:t>
            </w:r>
            <w:r w:rsidR="006371D9">
              <w:rPr>
                <w:color w:val="000000"/>
                <w:sz w:val="22"/>
                <w:szCs w:val="22"/>
              </w:rPr>
              <w:t>;</w:t>
            </w:r>
          </w:p>
          <w:p w14:paraId="34DA94A1" w14:textId="709A246A" w:rsidR="00EF7DCF" w:rsidRPr="00CA2F00" w:rsidRDefault="00EF7DCF" w:rsidP="00EF7DCF">
            <w:pPr>
              <w:pStyle w:val="ListParagraph"/>
              <w:numPr>
                <w:ilvl w:val="0"/>
                <w:numId w:val="34"/>
              </w:numPr>
              <w:ind w:left="356"/>
              <w:rPr>
                <w:color w:val="000000"/>
                <w:sz w:val="22"/>
                <w:szCs w:val="22"/>
              </w:rPr>
            </w:pPr>
            <w:r>
              <w:rPr>
                <w:color w:val="000000"/>
                <w:sz w:val="22"/>
                <w:szCs w:val="22"/>
              </w:rPr>
              <w:t>Stiklo apgadinimas</w:t>
            </w:r>
            <w:r w:rsidR="006371D9">
              <w:rPr>
                <w:color w:val="000000"/>
                <w:sz w:val="22"/>
                <w:szCs w:val="22"/>
              </w:rPr>
              <w:t>;</w:t>
            </w:r>
          </w:p>
          <w:p w14:paraId="144E25C3" w14:textId="0527D616" w:rsidR="002D0974" w:rsidRPr="000632AD" w:rsidRDefault="009B36B9" w:rsidP="000632AD">
            <w:pPr>
              <w:pStyle w:val="ListParagraph"/>
              <w:numPr>
                <w:ilvl w:val="0"/>
                <w:numId w:val="34"/>
              </w:numPr>
              <w:ind w:left="356"/>
              <w:rPr>
                <w:color w:val="000000"/>
                <w:sz w:val="22"/>
                <w:szCs w:val="22"/>
              </w:rPr>
            </w:pPr>
            <w:r w:rsidRPr="009B36B9">
              <w:rPr>
                <w:color w:val="000000"/>
                <w:sz w:val="22"/>
                <w:szCs w:val="22"/>
              </w:rPr>
              <w:t>Išlaidos dėl degalų sumaišymo. Automobilio maitinimo sistemos remontas, - degalų išsiurbimas ir degalų bako plovimas</w:t>
            </w:r>
            <w:r w:rsidR="006371D9">
              <w:rPr>
                <w:color w:val="000000"/>
                <w:sz w:val="22"/>
                <w:szCs w:val="22"/>
              </w:rPr>
              <w:t>.</w:t>
            </w:r>
          </w:p>
        </w:tc>
      </w:tr>
      <w:tr w:rsidR="009817F7" w:rsidRPr="00BF0839" w14:paraId="79A0EBB4" w14:textId="77777777" w:rsidTr="006266FA">
        <w:trPr>
          <w:trHeight w:val="309"/>
          <w:jc w:val="center"/>
        </w:trPr>
        <w:tc>
          <w:tcPr>
            <w:tcW w:w="1439" w:type="dxa"/>
            <w:shd w:val="clear" w:color="FFFFFF" w:fill="FFFFFF"/>
            <w:noWrap/>
            <w:vAlign w:val="center"/>
          </w:tcPr>
          <w:p w14:paraId="63B38ACB" w14:textId="77B0F978"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lastRenderedPageBreak/>
              <w:t>-</w:t>
            </w:r>
          </w:p>
        </w:tc>
        <w:tc>
          <w:tcPr>
            <w:tcW w:w="1108" w:type="dxa"/>
            <w:shd w:val="clear" w:color="FFFFFF" w:fill="FFFFFF"/>
            <w:noWrap/>
            <w:vAlign w:val="center"/>
          </w:tcPr>
          <w:p w14:paraId="79E084FE" w14:textId="5B5F5632"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w:t>
            </w:r>
          </w:p>
        </w:tc>
        <w:tc>
          <w:tcPr>
            <w:tcW w:w="1060" w:type="dxa"/>
            <w:shd w:val="clear" w:color="FFFFFF" w:fill="FFFFFF"/>
            <w:noWrap/>
            <w:vAlign w:val="center"/>
          </w:tcPr>
          <w:p w14:paraId="355AF45E" w14:textId="737AA1B0"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7D5D89CB" w14:textId="4299E1DC"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0</w:t>
            </w:r>
          </w:p>
        </w:tc>
        <w:tc>
          <w:tcPr>
            <w:tcW w:w="1498" w:type="dxa"/>
            <w:shd w:val="clear" w:color="FFFFFF" w:fill="FFFFFF"/>
            <w:noWrap/>
            <w:vAlign w:val="center"/>
          </w:tcPr>
          <w:p w14:paraId="087C342D" w14:textId="25877653"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2024</w:t>
            </w:r>
          </w:p>
        </w:tc>
        <w:tc>
          <w:tcPr>
            <w:tcW w:w="4154" w:type="dxa"/>
            <w:shd w:val="clear" w:color="FFFFFF" w:fill="FFFFFF"/>
          </w:tcPr>
          <w:p w14:paraId="1FEA468A" w14:textId="77777777" w:rsidR="009817F7" w:rsidRDefault="009817F7" w:rsidP="009817F7">
            <w:pPr>
              <w:pStyle w:val="ListParagraph"/>
              <w:ind w:left="356"/>
              <w:rPr>
                <w:color w:val="000000"/>
                <w:sz w:val="22"/>
                <w:szCs w:val="22"/>
              </w:rPr>
            </w:pPr>
          </w:p>
        </w:tc>
      </w:tr>
      <w:tr w:rsidR="009A1A67" w:rsidRPr="00BF0839" w14:paraId="345626CF" w14:textId="77777777" w:rsidTr="006266FA">
        <w:trPr>
          <w:trHeight w:val="309"/>
          <w:jc w:val="center"/>
        </w:trPr>
        <w:tc>
          <w:tcPr>
            <w:tcW w:w="1439" w:type="dxa"/>
            <w:shd w:val="clear" w:color="FFFFFF" w:fill="FFFFFF"/>
            <w:noWrap/>
            <w:vAlign w:val="center"/>
          </w:tcPr>
          <w:p w14:paraId="1351BD3E" w14:textId="63A8ACC3"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22 328 Eur</w:t>
            </w:r>
          </w:p>
        </w:tc>
        <w:tc>
          <w:tcPr>
            <w:tcW w:w="1108" w:type="dxa"/>
            <w:shd w:val="clear" w:color="FFFFFF" w:fill="FFFFFF"/>
            <w:noWrap/>
            <w:vAlign w:val="center"/>
          </w:tcPr>
          <w:p w14:paraId="41D5B0AA" w14:textId="2EDEAFBA"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679 Eur</w:t>
            </w:r>
          </w:p>
        </w:tc>
        <w:tc>
          <w:tcPr>
            <w:tcW w:w="1060" w:type="dxa"/>
            <w:shd w:val="clear" w:color="FFFFFF" w:fill="FFFFFF"/>
            <w:noWrap/>
            <w:vAlign w:val="center"/>
          </w:tcPr>
          <w:p w14:paraId="3DE74BFD" w14:textId="7BF943B0"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6D5B07C4" w14:textId="24A6A60F"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6</w:t>
            </w:r>
          </w:p>
        </w:tc>
        <w:tc>
          <w:tcPr>
            <w:tcW w:w="1498" w:type="dxa"/>
            <w:shd w:val="clear" w:color="FFFFFF" w:fill="FFFFFF"/>
            <w:noWrap/>
            <w:vAlign w:val="center"/>
          </w:tcPr>
          <w:p w14:paraId="5845E8C1" w14:textId="58130A4D"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2025</w:t>
            </w:r>
          </w:p>
        </w:tc>
        <w:tc>
          <w:tcPr>
            <w:tcW w:w="4154" w:type="dxa"/>
            <w:shd w:val="clear" w:color="FFFFFF" w:fill="FFFFFF"/>
          </w:tcPr>
          <w:p w14:paraId="0DDBC9D3" w14:textId="2EF7A63C" w:rsidR="009A1A67" w:rsidRPr="00CA2F00" w:rsidRDefault="009A1A67" w:rsidP="009A1A67">
            <w:pPr>
              <w:pStyle w:val="ListParagraph"/>
              <w:numPr>
                <w:ilvl w:val="0"/>
                <w:numId w:val="37"/>
              </w:numPr>
              <w:ind w:left="356"/>
              <w:rPr>
                <w:color w:val="000000"/>
                <w:sz w:val="22"/>
                <w:szCs w:val="22"/>
              </w:rPr>
            </w:pPr>
            <w:r>
              <w:rPr>
                <w:color w:val="000000"/>
                <w:sz w:val="22"/>
                <w:szCs w:val="22"/>
              </w:rPr>
              <w:t>Stiklo apgadinimas</w:t>
            </w:r>
            <w:r w:rsidR="006266FA">
              <w:rPr>
                <w:color w:val="000000"/>
                <w:sz w:val="22"/>
                <w:szCs w:val="22"/>
              </w:rPr>
              <w:t xml:space="preserve">; </w:t>
            </w:r>
          </w:p>
          <w:p w14:paraId="3729E984" w14:textId="3C8E1776" w:rsidR="009A1A67" w:rsidRPr="00CA2F00" w:rsidRDefault="009A1A67" w:rsidP="009A1A67">
            <w:pPr>
              <w:pStyle w:val="ListParagraph"/>
              <w:numPr>
                <w:ilvl w:val="0"/>
                <w:numId w:val="37"/>
              </w:numPr>
              <w:ind w:left="356"/>
              <w:rPr>
                <w:color w:val="000000"/>
                <w:sz w:val="22"/>
                <w:szCs w:val="22"/>
              </w:rPr>
            </w:pPr>
            <w:r>
              <w:rPr>
                <w:color w:val="000000"/>
                <w:sz w:val="22"/>
                <w:szCs w:val="22"/>
              </w:rPr>
              <w:t>Stiklo apgadinimas</w:t>
            </w:r>
            <w:r w:rsidR="006266FA">
              <w:rPr>
                <w:color w:val="000000"/>
                <w:sz w:val="22"/>
                <w:szCs w:val="22"/>
              </w:rPr>
              <w:t xml:space="preserve">; </w:t>
            </w:r>
          </w:p>
          <w:p w14:paraId="5DF02C44" w14:textId="4881F814" w:rsidR="009A1A67" w:rsidRDefault="006371D9" w:rsidP="009A1A67">
            <w:pPr>
              <w:pStyle w:val="ListParagraph"/>
              <w:numPr>
                <w:ilvl w:val="0"/>
                <w:numId w:val="37"/>
              </w:numPr>
              <w:ind w:left="356"/>
              <w:rPr>
                <w:color w:val="000000"/>
                <w:sz w:val="22"/>
                <w:szCs w:val="22"/>
              </w:rPr>
            </w:pPr>
            <w:r>
              <w:rPr>
                <w:color w:val="000000"/>
                <w:sz w:val="22"/>
                <w:szCs w:val="22"/>
              </w:rPr>
              <w:t>–</w:t>
            </w:r>
          </w:p>
          <w:p w14:paraId="50BDEB00" w14:textId="7C8AFACE" w:rsidR="006371D9" w:rsidRDefault="006266FA" w:rsidP="009A1A67">
            <w:pPr>
              <w:pStyle w:val="ListParagraph"/>
              <w:numPr>
                <w:ilvl w:val="0"/>
                <w:numId w:val="37"/>
              </w:numPr>
              <w:ind w:left="356"/>
              <w:rPr>
                <w:color w:val="000000"/>
                <w:sz w:val="22"/>
                <w:szCs w:val="22"/>
              </w:rPr>
            </w:pPr>
            <w:r>
              <w:rPr>
                <w:color w:val="000000"/>
                <w:sz w:val="22"/>
                <w:szCs w:val="22"/>
              </w:rPr>
              <w:t>Kabinos g</w:t>
            </w:r>
            <w:r w:rsidR="006371D9">
              <w:rPr>
                <w:color w:val="000000"/>
                <w:sz w:val="22"/>
                <w:szCs w:val="22"/>
              </w:rPr>
              <w:t>aisras</w:t>
            </w:r>
            <w:r>
              <w:rPr>
                <w:color w:val="000000"/>
                <w:sz w:val="22"/>
                <w:szCs w:val="22"/>
              </w:rPr>
              <w:t>;</w:t>
            </w:r>
          </w:p>
          <w:p w14:paraId="6C731A47" w14:textId="7609DD58" w:rsidR="006371D9" w:rsidRDefault="006266FA" w:rsidP="009A1A67">
            <w:pPr>
              <w:pStyle w:val="ListParagraph"/>
              <w:numPr>
                <w:ilvl w:val="0"/>
                <w:numId w:val="37"/>
              </w:numPr>
              <w:ind w:left="356"/>
              <w:rPr>
                <w:color w:val="000000"/>
                <w:sz w:val="22"/>
                <w:szCs w:val="22"/>
              </w:rPr>
            </w:pPr>
            <w:r>
              <w:rPr>
                <w:color w:val="000000"/>
                <w:sz w:val="22"/>
                <w:szCs w:val="22"/>
              </w:rPr>
              <w:t>Kabinos apgadinimas;</w:t>
            </w:r>
          </w:p>
          <w:p w14:paraId="0CFF2C60" w14:textId="0262BCD3" w:rsidR="009A1A67" w:rsidRDefault="006266FA" w:rsidP="006266FA">
            <w:pPr>
              <w:pStyle w:val="ListParagraph"/>
              <w:numPr>
                <w:ilvl w:val="0"/>
                <w:numId w:val="37"/>
              </w:numPr>
              <w:ind w:left="356"/>
              <w:rPr>
                <w:color w:val="000000"/>
                <w:sz w:val="22"/>
                <w:szCs w:val="22"/>
              </w:rPr>
            </w:pPr>
            <w:r>
              <w:rPr>
                <w:color w:val="000000"/>
                <w:sz w:val="22"/>
                <w:szCs w:val="22"/>
              </w:rPr>
              <w:t xml:space="preserve">Stiklo apgadinimas. </w:t>
            </w:r>
          </w:p>
        </w:tc>
      </w:tr>
    </w:tbl>
    <w:p w14:paraId="6F27882F" w14:textId="77777777" w:rsidR="002D0974" w:rsidRDefault="002D0974" w:rsidP="002D0974">
      <w:pPr>
        <w:pStyle w:val="ListParagraph"/>
        <w:autoSpaceDE w:val="0"/>
        <w:autoSpaceDN w:val="0"/>
        <w:adjustRightInd w:val="0"/>
        <w:jc w:val="both"/>
        <w:rPr>
          <w:rFonts w:eastAsiaTheme="minorHAnsi"/>
        </w:rPr>
      </w:pPr>
    </w:p>
    <w:p w14:paraId="5AA05B00" w14:textId="02FB7E44" w:rsidR="002D0974" w:rsidRPr="00886972" w:rsidRDefault="002D0974" w:rsidP="002D0974">
      <w:pPr>
        <w:pStyle w:val="NoSpacing"/>
        <w:autoSpaceDE w:val="0"/>
        <w:autoSpaceDN w:val="0"/>
        <w:adjustRightInd w:val="0"/>
        <w:ind w:left="720"/>
        <w:contextualSpacing/>
        <w:jc w:val="center"/>
        <w:rPr>
          <w:color w:val="FF0000"/>
          <w:szCs w:val="24"/>
        </w:rPr>
      </w:pPr>
      <w:r>
        <w:rPr>
          <w:szCs w:val="24"/>
        </w:rPr>
        <w:t>________________________</w:t>
      </w:r>
    </w:p>
    <w:p w14:paraId="3FF3C7F2" w14:textId="77777777" w:rsidR="002D0974" w:rsidRDefault="002D0974" w:rsidP="00B85E89">
      <w:pPr>
        <w:pStyle w:val="ListParagraph"/>
        <w:autoSpaceDE w:val="0"/>
        <w:autoSpaceDN w:val="0"/>
        <w:adjustRightInd w:val="0"/>
        <w:jc w:val="center"/>
        <w:rPr>
          <w:rFonts w:ascii="Calibri" w:eastAsiaTheme="minorHAnsi" w:hAnsi="Calibri" w:cs="Calibri"/>
          <w:color w:val="000000"/>
          <w:sz w:val="22"/>
        </w:rPr>
      </w:pPr>
    </w:p>
    <w:p w14:paraId="0578CD52" w14:textId="3F0B16A2" w:rsidR="00995A0B" w:rsidRPr="00995A0B" w:rsidRDefault="00995A0B" w:rsidP="00995A0B">
      <w:pPr>
        <w:pStyle w:val="ListParagraph"/>
        <w:autoSpaceDE w:val="0"/>
        <w:autoSpaceDN w:val="0"/>
        <w:adjustRightInd w:val="0"/>
        <w:ind w:left="0"/>
        <w:rPr>
          <w:rFonts w:eastAsiaTheme="minorHAnsi"/>
          <w:color w:val="000000"/>
          <w:szCs w:val="28"/>
        </w:rPr>
      </w:pPr>
      <w:r w:rsidRPr="00995A0B">
        <w:rPr>
          <w:rFonts w:eastAsiaTheme="minorHAnsi"/>
          <w:color w:val="000000"/>
          <w:szCs w:val="28"/>
        </w:rPr>
        <w:t xml:space="preserve">Lentelė </w:t>
      </w:r>
      <w:proofErr w:type="spellStart"/>
      <w:r w:rsidRPr="00995A0B">
        <w:rPr>
          <w:rFonts w:eastAsiaTheme="minorHAnsi"/>
          <w:color w:val="000000"/>
          <w:szCs w:val="28"/>
        </w:rPr>
        <w:t>nr.</w:t>
      </w:r>
      <w:proofErr w:type="spellEnd"/>
      <w:r w:rsidRPr="00995A0B">
        <w:rPr>
          <w:rFonts w:eastAsiaTheme="minorHAnsi"/>
          <w:color w:val="000000"/>
          <w:szCs w:val="28"/>
        </w:rPr>
        <w:t xml:space="preserve"> 1. </w:t>
      </w:r>
    </w:p>
    <w:p w14:paraId="12CF240E" w14:textId="5D57793C" w:rsidR="00995A0B" w:rsidRPr="00995A0B" w:rsidRDefault="00995A0B" w:rsidP="00995A0B">
      <w:pPr>
        <w:pStyle w:val="ListParagraph"/>
        <w:autoSpaceDE w:val="0"/>
        <w:autoSpaceDN w:val="0"/>
        <w:adjustRightInd w:val="0"/>
        <w:ind w:left="0"/>
        <w:rPr>
          <w:rFonts w:eastAsiaTheme="minorHAnsi"/>
          <w:b/>
          <w:bCs/>
          <w:color w:val="000000"/>
          <w:szCs w:val="28"/>
        </w:rPr>
      </w:pPr>
      <w:r w:rsidRPr="00995A0B">
        <w:rPr>
          <w:rFonts w:eastAsiaTheme="minorHAnsi"/>
          <w:b/>
          <w:bCs/>
          <w:color w:val="000000"/>
          <w:szCs w:val="28"/>
        </w:rPr>
        <w:t>Transporto priemonių sąrašas kasko draudimui:</w:t>
      </w:r>
    </w:p>
    <w:tbl>
      <w:tblPr>
        <w:tblW w:w="11341" w:type="dxa"/>
        <w:tblInd w:w="-998" w:type="dxa"/>
        <w:tblLayout w:type="fixed"/>
        <w:tblLook w:val="04A0" w:firstRow="1" w:lastRow="0" w:firstColumn="1" w:lastColumn="0" w:noHBand="0" w:noVBand="1"/>
      </w:tblPr>
      <w:tblGrid>
        <w:gridCol w:w="1844"/>
        <w:gridCol w:w="1233"/>
        <w:gridCol w:w="942"/>
        <w:gridCol w:w="1077"/>
        <w:gridCol w:w="726"/>
        <w:gridCol w:w="977"/>
        <w:gridCol w:w="1282"/>
        <w:gridCol w:w="1379"/>
        <w:gridCol w:w="637"/>
        <w:gridCol w:w="666"/>
        <w:gridCol w:w="578"/>
      </w:tblGrid>
      <w:tr w:rsidR="00995A0B" w:rsidRPr="00995A0B" w14:paraId="097E5553" w14:textId="77777777" w:rsidTr="00995A0B">
        <w:trPr>
          <w:trHeight w:val="720"/>
        </w:trPr>
        <w:tc>
          <w:tcPr>
            <w:tcW w:w="1844" w:type="dxa"/>
            <w:tcBorders>
              <w:top w:val="single" w:sz="4" w:space="0" w:color="auto"/>
              <w:left w:val="single" w:sz="4" w:space="0" w:color="auto"/>
              <w:bottom w:val="single" w:sz="4" w:space="0" w:color="auto"/>
              <w:right w:val="single" w:sz="4" w:space="0" w:color="auto"/>
            </w:tcBorders>
            <w:shd w:val="clear" w:color="000000" w:fill="E5EFF0"/>
            <w:vAlign w:val="center"/>
            <w:hideMark/>
          </w:tcPr>
          <w:p w14:paraId="324747ED"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Tipas</w:t>
            </w:r>
          </w:p>
        </w:tc>
        <w:tc>
          <w:tcPr>
            <w:tcW w:w="1233" w:type="dxa"/>
            <w:tcBorders>
              <w:top w:val="single" w:sz="4" w:space="0" w:color="auto"/>
              <w:left w:val="nil"/>
              <w:bottom w:val="single" w:sz="4" w:space="0" w:color="auto"/>
              <w:right w:val="single" w:sz="4" w:space="0" w:color="auto"/>
            </w:tcBorders>
            <w:shd w:val="clear" w:color="000000" w:fill="E5EFF0"/>
            <w:vAlign w:val="center"/>
            <w:hideMark/>
          </w:tcPr>
          <w:p w14:paraId="739F111B"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Markė</w:t>
            </w:r>
          </w:p>
        </w:tc>
        <w:tc>
          <w:tcPr>
            <w:tcW w:w="942" w:type="dxa"/>
            <w:tcBorders>
              <w:top w:val="single" w:sz="4" w:space="0" w:color="auto"/>
              <w:left w:val="nil"/>
              <w:bottom w:val="single" w:sz="4" w:space="0" w:color="auto"/>
              <w:right w:val="single" w:sz="4" w:space="0" w:color="auto"/>
            </w:tcBorders>
            <w:shd w:val="clear" w:color="000000" w:fill="E5EFF0"/>
            <w:vAlign w:val="center"/>
            <w:hideMark/>
          </w:tcPr>
          <w:p w14:paraId="386039FC"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Modelis</w:t>
            </w:r>
          </w:p>
        </w:tc>
        <w:tc>
          <w:tcPr>
            <w:tcW w:w="1077" w:type="dxa"/>
            <w:tcBorders>
              <w:top w:val="single" w:sz="4" w:space="0" w:color="auto"/>
              <w:left w:val="nil"/>
              <w:bottom w:val="single" w:sz="4" w:space="0" w:color="auto"/>
              <w:right w:val="single" w:sz="4" w:space="0" w:color="auto"/>
            </w:tcBorders>
            <w:shd w:val="clear" w:color="000000" w:fill="E5EFF0"/>
            <w:vAlign w:val="center"/>
            <w:hideMark/>
          </w:tcPr>
          <w:p w14:paraId="5E9D5814"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 xml:space="preserve">Valstybinis </w:t>
            </w:r>
            <w:proofErr w:type="spellStart"/>
            <w:r w:rsidRPr="00995A0B">
              <w:rPr>
                <w:rFonts w:eastAsia="Times New Roman"/>
                <w:b/>
                <w:bCs/>
                <w:color w:val="46525E"/>
                <w:sz w:val="18"/>
                <w:szCs w:val="18"/>
                <w:lang w:eastAsia="lt-LT"/>
              </w:rPr>
              <w:t>nr</w:t>
            </w:r>
            <w:proofErr w:type="spellEnd"/>
          </w:p>
        </w:tc>
        <w:tc>
          <w:tcPr>
            <w:tcW w:w="726" w:type="dxa"/>
            <w:tcBorders>
              <w:top w:val="single" w:sz="4" w:space="0" w:color="auto"/>
              <w:left w:val="nil"/>
              <w:bottom w:val="single" w:sz="4" w:space="0" w:color="auto"/>
              <w:right w:val="single" w:sz="4" w:space="0" w:color="auto"/>
            </w:tcBorders>
            <w:shd w:val="clear" w:color="000000" w:fill="E5EFF0"/>
            <w:vAlign w:val="center"/>
            <w:hideMark/>
          </w:tcPr>
          <w:p w14:paraId="5548E7CF"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Metai</w:t>
            </w:r>
          </w:p>
        </w:tc>
        <w:tc>
          <w:tcPr>
            <w:tcW w:w="977" w:type="dxa"/>
            <w:tcBorders>
              <w:top w:val="single" w:sz="4" w:space="0" w:color="auto"/>
              <w:left w:val="nil"/>
              <w:bottom w:val="single" w:sz="4" w:space="0" w:color="auto"/>
              <w:right w:val="single" w:sz="4" w:space="0" w:color="auto"/>
            </w:tcBorders>
            <w:shd w:val="clear" w:color="000000" w:fill="E5EFF0"/>
            <w:vAlign w:val="center"/>
            <w:hideMark/>
          </w:tcPr>
          <w:p w14:paraId="68F1C34B"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Kubatūra</w:t>
            </w:r>
          </w:p>
        </w:tc>
        <w:tc>
          <w:tcPr>
            <w:tcW w:w="1282" w:type="dxa"/>
            <w:tcBorders>
              <w:top w:val="single" w:sz="4" w:space="0" w:color="auto"/>
              <w:left w:val="nil"/>
              <w:bottom w:val="single" w:sz="4" w:space="0" w:color="auto"/>
              <w:right w:val="single" w:sz="4" w:space="0" w:color="auto"/>
            </w:tcBorders>
            <w:vAlign w:val="center"/>
            <w:hideMark/>
          </w:tcPr>
          <w:p w14:paraId="1DDDFEF2" w14:textId="1A3583E3"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Draudimo suma (be PVM)</w:t>
            </w:r>
          </w:p>
        </w:tc>
        <w:tc>
          <w:tcPr>
            <w:tcW w:w="1379" w:type="dxa"/>
            <w:tcBorders>
              <w:top w:val="single" w:sz="4" w:space="0" w:color="auto"/>
              <w:left w:val="nil"/>
              <w:bottom w:val="single" w:sz="4" w:space="0" w:color="auto"/>
              <w:right w:val="single" w:sz="4" w:space="0" w:color="auto"/>
            </w:tcBorders>
            <w:shd w:val="clear" w:color="000000" w:fill="E5EFF0"/>
            <w:vAlign w:val="center"/>
            <w:hideMark/>
          </w:tcPr>
          <w:p w14:paraId="688A5690"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VIN</w:t>
            </w:r>
          </w:p>
        </w:tc>
        <w:tc>
          <w:tcPr>
            <w:tcW w:w="637" w:type="dxa"/>
            <w:tcBorders>
              <w:top w:val="single" w:sz="4" w:space="0" w:color="auto"/>
              <w:left w:val="nil"/>
              <w:bottom w:val="single" w:sz="4" w:space="0" w:color="auto"/>
              <w:right w:val="single" w:sz="4" w:space="0" w:color="auto"/>
            </w:tcBorders>
            <w:shd w:val="clear" w:color="000000" w:fill="E5EFF0"/>
            <w:vAlign w:val="center"/>
            <w:hideMark/>
          </w:tcPr>
          <w:p w14:paraId="1E27CB8D"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Galia (kW)</w:t>
            </w:r>
          </w:p>
        </w:tc>
        <w:tc>
          <w:tcPr>
            <w:tcW w:w="666" w:type="dxa"/>
            <w:tcBorders>
              <w:top w:val="single" w:sz="4" w:space="0" w:color="auto"/>
              <w:left w:val="nil"/>
              <w:bottom w:val="single" w:sz="4" w:space="0" w:color="auto"/>
              <w:right w:val="single" w:sz="4" w:space="0" w:color="auto"/>
            </w:tcBorders>
            <w:shd w:val="clear" w:color="000000" w:fill="E5EFF0"/>
            <w:vAlign w:val="center"/>
            <w:hideMark/>
          </w:tcPr>
          <w:p w14:paraId="77B88FA6"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Masė</w:t>
            </w:r>
          </w:p>
        </w:tc>
        <w:tc>
          <w:tcPr>
            <w:tcW w:w="578" w:type="dxa"/>
            <w:tcBorders>
              <w:top w:val="single" w:sz="4" w:space="0" w:color="auto"/>
              <w:left w:val="nil"/>
              <w:bottom w:val="single" w:sz="4" w:space="0" w:color="auto"/>
              <w:right w:val="single" w:sz="4" w:space="0" w:color="auto"/>
            </w:tcBorders>
            <w:shd w:val="clear" w:color="000000" w:fill="E5EFF0"/>
            <w:vAlign w:val="center"/>
            <w:hideMark/>
          </w:tcPr>
          <w:p w14:paraId="7E6BD2AE"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Kategorija</w:t>
            </w:r>
          </w:p>
        </w:tc>
      </w:tr>
      <w:tr w:rsidR="00995A0B" w:rsidRPr="00995A0B" w14:paraId="7A371547" w14:textId="77777777" w:rsidTr="00995A0B">
        <w:trPr>
          <w:trHeight w:val="1200"/>
        </w:trPr>
        <w:tc>
          <w:tcPr>
            <w:tcW w:w="1844" w:type="dxa"/>
            <w:tcBorders>
              <w:top w:val="nil"/>
              <w:left w:val="single" w:sz="4" w:space="0" w:color="auto"/>
              <w:bottom w:val="single" w:sz="4" w:space="0" w:color="auto"/>
              <w:right w:val="single" w:sz="4" w:space="0" w:color="auto"/>
            </w:tcBorders>
            <w:vAlign w:val="center"/>
            <w:hideMark/>
          </w:tcPr>
          <w:p w14:paraId="4E9C0B3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xml:space="preserve">Krovininiai automobiliai iki 12t. Su hidrauliniu manipuliatoriumi </w:t>
            </w:r>
            <w:proofErr w:type="spellStart"/>
            <w:r w:rsidRPr="00995A0B">
              <w:rPr>
                <w:rFonts w:eastAsia="Times New Roman"/>
                <w:sz w:val="18"/>
                <w:szCs w:val="18"/>
                <w:lang w:eastAsia="lt-LT"/>
              </w:rPr>
              <w:t>Hiab</w:t>
            </w:r>
            <w:proofErr w:type="spellEnd"/>
            <w:r w:rsidRPr="00995A0B">
              <w:rPr>
                <w:rFonts w:eastAsia="Times New Roman"/>
                <w:sz w:val="18"/>
                <w:szCs w:val="18"/>
                <w:lang w:eastAsia="lt-LT"/>
              </w:rPr>
              <w:t xml:space="preserve"> 062 D-2 (ser.nr. BL062HD00086). kranas sumontuotas ant  </w:t>
            </w:r>
            <w:proofErr w:type="spellStart"/>
            <w:r w:rsidRPr="00995A0B">
              <w:rPr>
                <w:rFonts w:eastAsia="Times New Roman"/>
                <w:sz w:val="18"/>
                <w:szCs w:val="18"/>
                <w:lang w:eastAsia="lt-LT"/>
              </w:rPr>
              <w:t>savivartės</w:t>
            </w:r>
            <w:proofErr w:type="spellEnd"/>
            <w:r w:rsidRPr="00995A0B">
              <w:rPr>
                <w:rFonts w:eastAsia="Times New Roman"/>
                <w:sz w:val="18"/>
                <w:szCs w:val="18"/>
                <w:lang w:eastAsia="lt-LT"/>
              </w:rPr>
              <w:t xml:space="preserve"> mašinos PPĮ</w:t>
            </w:r>
          </w:p>
        </w:tc>
        <w:tc>
          <w:tcPr>
            <w:tcW w:w="1233" w:type="dxa"/>
            <w:tcBorders>
              <w:top w:val="nil"/>
              <w:left w:val="nil"/>
              <w:bottom w:val="single" w:sz="4" w:space="0" w:color="auto"/>
              <w:right w:val="single" w:sz="4" w:space="0" w:color="auto"/>
            </w:tcBorders>
            <w:vAlign w:val="center"/>
            <w:hideMark/>
          </w:tcPr>
          <w:p w14:paraId="53675AC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RENAULT</w:t>
            </w:r>
          </w:p>
        </w:tc>
        <w:tc>
          <w:tcPr>
            <w:tcW w:w="942" w:type="dxa"/>
            <w:tcBorders>
              <w:top w:val="nil"/>
              <w:left w:val="nil"/>
              <w:bottom w:val="single" w:sz="4" w:space="0" w:color="auto"/>
              <w:right w:val="single" w:sz="4" w:space="0" w:color="auto"/>
            </w:tcBorders>
            <w:vAlign w:val="center"/>
            <w:hideMark/>
          </w:tcPr>
          <w:p w14:paraId="3F1272A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D</w:t>
            </w:r>
          </w:p>
        </w:tc>
        <w:tc>
          <w:tcPr>
            <w:tcW w:w="1077" w:type="dxa"/>
            <w:tcBorders>
              <w:top w:val="nil"/>
              <w:left w:val="nil"/>
              <w:bottom w:val="single" w:sz="4" w:space="0" w:color="auto"/>
              <w:right w:val="single" w:sz="4" w:space="0" w:color="auto"/>
            </w:tcBorders>
            <w:vAlign w:val="center"/>
            <w:hideMark/>
          </w:tcPr>
          <w:p w14:paraId="41C5AC97"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LSI257</w:t>
            </w:r>
          </w:p>
        </w:tc>
        <w:tc>
          <w:tcPr>
            <w:tcW w:w="726" w:type="dxa"/>
            <w:tcBorders>
              <w:top w:val="nil"/>
              <w:left w:val="nil"/>
              <w:bottom w:val="single" w:sz="4" w:space="0" w:color="auto"/>
              <w:right w:val="single" w:sz="4" w:space="0" w:color="auto"/>
            </w:tcBorders>
            <w:vAlign w:val="center"/>
            <w:hideMark/>
          </w:tcPr>
          <w:p w14:paraId="577AE59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2021</w:t>
            </w:r>
          </w:p>
        </w:tc>
        <w:tc>
          <w:tcPr>
            <w:tcW w:w="977" w:type="dxa"/>
            <w:tcBorders>
              <w:top w:val="nil"/>
              <w:left w:val="nil"/>
              <w:bottom w:val="single" w:sz="4" w:space="0" w:color="auto"/>
              <w:right w:val="single" w:sz="4" w:space="0" w:color="auto"/>
            </w:tcBorders>
            <w:vAlign w:val="center"/>
            <w:hideMark/>
          </w:tcPr>
          <w:p w14:paraId="20C779D3"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5132</w:t>
            </w:r>
          </w:p>
        </w:tc>
        <w:tc>
          <w:tcPr>
            <w:tcW w:w="1282" w:type="dxa"/>
            <w:tcBorders>
              <w:top w:val="nil"/>
              <w:left w:val="nil"/>
              <w:bottom w:val="single" w:sz="4" w:space="0" w:color="auto"/>
              <w:right w:val="single" w:sz="4" w:space="0" w:color="auto"/>
            </w:tcBorders>
            <w:vAlign w:val="center"/>
            <w:hideMark/>
          </w:tcPr>
          <w:p w14:paraId="1F995990"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74 900,83 €</w:t>
            </w:r>
          </w:p>
        </w:tc>
        <w:tc>
          <w:tcPr>
            <w:tcW w:w="1379" w:type="dxa"/>
            <w:tcBorders>
              <w:top w:val="nil"/>
              <w:left w:val="nil"/>
              <w:bottom w:val="single" w:sz="4" w:space="0" w:color="auto"/>
              <w:right w:val="single" w:sz="4" w:space="0" w:color="auto"/>
            </w:tcBorders>
            <w:vAlign w:val="center"/>
            <w:hideMark/>
          </w:tcPr>
          <w:p w14:paraId="590DAED8"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VF640J56XMB016097</w:t>
            </w:r>
          </w:p>
        </w:tc>
        <w:tc>
          <w:tcPr>
            <w:tcW w:w="637" w:type="dxa"/>
            <w:tcBorders>
              <w:top w:val="nil"/>
              <w:left w:val="nil"/>
              <w:bottom w:val="single" w:sz="4" w:space="0" w:color="auto"/>
              <w:right w:val="single" w:sz="4" w:space="0" w:color="auto"/>
            </w:tcBorders>
            <w:vAlign w:val="center"/>
            <w:hideMark/>
          </w:tcPr>
          <w:p w14:paraId="7CF983E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158</w:t>
            </w:r>
          </w:p>
        </w:tc>
        <w:tc>
          <w:tcPr>
            <w:tcW w:w="666" w:type="dxa"/>
            <w:tcBorders>
              <w:top w:val="nil"/>
              <w:left w:val="nil"/>
              <w:bottom w:val="single" w:sz="4" w:space="0" w:color="auto"/>
              <w:right w:val="single" w:sz="4" w:space="0" w:color="auto"/>
            </w:tcBorders>
            <w:vAlign w:val="center"/>
            <w:hideMark/>
          </w:tcPr>
          <w:p w14:paraId="0B45792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7810</w:t>
            </w:r>
          </w:p>
        </w:tc>
        <w:tc>
          <w:tcPr>
            <w:tcW w:w="578" w:type="dxa"/>
            <w:tcBorders>
              <w:top w:val="nil"/>
              <w:left w:val="nil"/>
              <w:bottom w:val="single" w:sz="4" w:space="0" w:color="auto"/>
              <w:right w:val="single" w:sz="4" w:space="0" w:color="auto"/>
            </w:tcBorders>
            <w:vAlign w:val="center"/>
            <w:hideMark/>
          </w:tcPr>
          <w:p w14:paraId="03449C9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N2-BAC--</w:t>
            </w:r>
          </w:p>
        </w:tc>
      </w:tr>
      <w:tr w:rsidR="00995A0B" w:rsidRPr="00995A0B" w14:paraId="4EF22932"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2E38444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Krovininiai automobiliai iki 3.5t</w:t>
            </w:r>
          </w:p>
        </w:tc>
        <w:tc>
          <w:tcPr>
            <w:tcW w:w="1233" w:type="dxa"/>
            <w:tcBorders>
              <w:top w:val="nil"/>
              <w:left w:val="nil"/>
              <w:bottom w:val="single" w:sz="4" w:space="0" w:color="auto"/>
              <w:right w:val="single" w:sz="4" w:space="0" w:color="auto"/>
            </w:tcBorders>
            <w:vAlign w:val="center"/>
            <w:hideMark/>
          </w:tcPr>
          <w:p w14:paraId="3F9F149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GOUPIL</w:t>
            </w:r>
          </w:p>
        </w:tc>
        <w:tc>
          <w:tcPr>
            <w:tcW w:w="942" w:type="dxa"/>
            <w:tcBorders>
              <w:top w:val="nil"/>
              <w:left w:val="nil"/>
              <w:bottom w:val="single" w:sz="4" w:space="0" w:color="auto"/>
              <w:right w:val="single" w:sz="4" w:space="0" w:color="auto"/>
            </w:tcBorders>
            <w:vAlign w:val="center"/>
            <w:hideMark/>
          </w:tcPr>
          <w:p w14:paraId="54E6517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G4</w:t>
            </w:r>
          </w:p>
        </w:tc>
        <w:tc>
          <w:tcPr>
            <w:tcW w:w="1077" w:type="dxa"/>
            <w:tcBorders>
              <w:top w:val="nil"/>
              <w:left w:val="nil"/>
              <w:bottom w:val="single" w:sz="4" w:space="0" w:color="auto"/>
              <w:right w:val="single" w:sz="4" w:space="0" w:color="auto"/>
            </w:tcBorders>
            <w:vAlign w:val="center"/>
            <w:hideMark/>
          </w:tcPr>
          <w:p w14:paraId="22D0A6FD"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EA2443</w:t>
            </w:r>
          </w:p>
        </w:tc>
        <w:tc>
          <w:tcPr>
            <w:tcW w:w="726" w:type="dxa"/>
            <w:tcBorders>
              <w:top w:val="nil"/>
              <w:left w:val="nil"/>
              <w:bottom w:val="single" w:sz="4" w:space="0" w:color="auto"/>
              <w:right w:val="single" w:sz="4" w:space="0" w:color="auto"/>
            </w:tcBorders>
            <w:vAlign w:val="center"/>
            <w:hideMark/>
          </w:tcPr>
          <w:p w14:paraId="39A30071"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2022</w:t>
            </w:r>
          </w:p>
        </w:tc>
        <w:tc>
          <w:tcPr>
            <w:tcW w:w="977" w:type="dxa"/>
            <w:tcBorders>
              <w:top w:val="nil"/>
              <w:left w:val="nil"/>
              <w:bottom w:val="single" w:sz="4" w:space="0" w:color="auto"/>
              <w:right w:val="single" w:sz="4" w:space="0" w:color="auto"/>
            </w:tcBorders>
            <w:vAlign w:val="center"/>
            <w:hideMark/>
          </w:tcPr>
          <w:p w14:paraId="3D54C24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1282" w:type="dxa"/>
            <w:tcBorders>
              <w:top w:val="nil"/>
              <w:left w:val="nil"/>
              <w:bottom w:val="single" w:sz="4" w:space="0" w:color="auto"/>
              <w:right w:val="single" w:sz="4" w:space="0" w:color="auto"/>
            </w:tcBorders>
            <w:vAlign w:val="center"/>
            <w:hideMark/>
          </w:tcPr>
          <w:p w14:paraId="77AEAFE1"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39E358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TAPPWMZZZM0K01606</w:t>
            </w:r>
          </w:p>
        </w:tc>
        <w:tc>
          <w:tcPr>
            <w:tcW w:w="637" w:type="dxa"/>
            <w:tcBorders>
              <w:top w:val="nil"/>
              <w:left w:val="nil"/>
              <w:bottom w:val="single" w:sz="4" w:space="0" w:color="auto"/>
              <w:right w:val="single" w:sz="4" w:space="0" w:color="auto"/>
            </w:tcBorders>
            <w:vAlign w:val="center"/>
            <w:hideMark/>
          </w:tcPr>
          <w:p w14:paraId="6777B64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666" w:type="dxa"/>
            <w:tcBorders>
              <w:top w:val="nil"/>
              <w:left w:val="nil"/>
              <w:bottom w:val="single" w:sz="4" w:space="0" w:color="auto"/>
              <w:right w:val="single" w:sz="4" w:space="0" w:color="auto"/>
            </w:tcBorders>
            <w:vAlign w:val="center"/>
            <w:hideMark/>
          </w:tcPr>
          <w:p w14:paraId="7698E43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924</w:t>
            </w:r>
          </w:p>
        </w:tc>
        <w:tc>
          <w:tcPr>
            <w:tcW w:w="578" w:type="dxa"/>
            <w:tcBorders>
              <w:top w:val="nil"/>
              <w:left w:val="nil"/>
              <w:bottom w:val="single" w:sz="4" w:space="0" w:color="auto"/>
              <w:right w:val="single" w:sz="4" w:space="0" w:color="auto"/>
            </w:tcBorders>
            <w:vAlign w:val="center"/>
            <w:hideMark/>
          </w:tcPr>
          <w:p w14:paraId="6278CA3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N1------</w:t>
            </w:r>
          </w:p>
        </w:tc>
      </w:tr>
      <w:tr w:rsidR="00995A0B" w:rsidRPr="00995A0B" w14:paraId="4171FE04"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B234A1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Krovininiai automobiliai iki 3.5t</w:t>
            </w:r>
          </w:p>
        </w:tc>
        <w:tc>
          <w:tcPr>
            <w:tcW w:w="1233" w:type="dxa"/>
            <w:tcBorders>
              <w:top w:val="nil"/>
              <w:left w:val="nil"/>
              <w:bottom w:val="single" w:sz="4" w:space="0" w:color="auto"/>
              <w:right w:val="single" w:sz="4" w:space="0" w:color="auto"/>
            </w:tcBorders>
            <w:vAlign w:val="center"/>
            <w:hideMark/>
          </w:tcPr>
          <w:p w14:paraId="53DF2A6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336A928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TRANSPORTER</w:t>
            </w:r>
          </w:p>
        </w:tc>
        <w:tc>
          <w:tcPr>
            <w:tcW w:w="1077" w:type="dxa"/>
            <w:tcBorders>
              <w:top w:val="nil"/>
              <w:left w:val="nil"/>
              <w:bottom w:val="single" w:sz="4" w:space="0" w:color="auto"/>
              <w:right w:val="single" w:sz="4" w:space="0" w:color="auto"/>
            </w:tcBorders>
            <w:vAlign w:val="center"/>
            <w:hideMark/>
          </w:tcPr>
          <w:p w14:paraId="1A84081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JPS735</w:t>
            </w:r>
          </w:p>
        </w:tc>
        <w:tc>
          <w:tcPr>
            <w:tcW w:w="726" w:type="dxa"/>
            <w:tcBorders>
              <w:top w:val="nil"/>
              <w:left w:val="nil"/>
              <w:bottom w:val="single" w:sz="4" w:space="0" w:color="auto"/>
              <w:right w:val="single" w:sz="4" w:space="0" w:color="auto"/>
            </w:tcBorders>
            <w:vAlign w:val="center"/>
            <w:hideMark/>
          </w:tcPr>
          <w:p w14:paraId="5637BD16"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2017</w:t>
            </w:r>
          </w:p>
        </w:tc>
        <w:tc>
          <w:tcPr>
            <w:tcW w:w="977" w:type="dxa"/>
            <w:tcBorders>
              <w:top w:val="nil"/>
              <w:left w:val="nil"/>
              <w:bottom w:val="single" w:sz="4" w:space="0" w:color="auto"/>
              <w:right w:val="single" w:sz="4" w:space="0" w:color="auto"/>
            </w:tcBorders>
            <w:vAlign w:val="center"/>
            <w:hideMark/>
          </w:tcPr>
          <w:p w14:paraId="335DE78F"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34892860"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CDEB309"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WV3ZZZ7JZHX017286</w:t>
            </w:r>
          </w:p>
        </w:tc>
        <w:tc>
          <w:tcPr>
            <w:tcW w:w="637" w:type="dxa"/>
            <w:tcBorders>
              <w:top w:val="nil"/>
              <w:left w:val="nil"/>
              <w:bottom w:val="single" w:sz="4" w:space="0" w:color="auto"/>
              <w:right w:val="single" w:sz="4" w:space="0" w:color="auto"/>
            </w:tcBorders>
            <w:vAlign w:val="center"/>
            <w:hideMark/>
          </w:tcPr>
          <w:p w14:paraId="568710A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150</w:t>
            </w:r>
          </w:p>
        </w:tc>
        <w:tc>
          <w:tcPr>
            <w:tcW w:w="666" w:type="dxa"/>
            <w:tcBorders>
              <w:top w:val="nil"/>
              <w:left w:val="nil"/>
              <w:bottom w:val="single" w:sz="4" w:space="0" w:color="auto"/>
              <w:right w:val="single" w:sz="4" w:space="0" w:color="auto"/>
            </w:tcBorders>
            <w:vAlign w:val="center"/>
            <w:hideMark/>
          </w:tcPr>
          <w:p w14:paraId="16977D5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2385</w:t>
            </w:r>
          </w:p>
        </w:tc>
        <w:tc>
          <w:tcPr>
            <w:tcW w:w="578" w:type="dxa"/>
            <w:tcBorders>
              <w:top w:val="nil"/>
              <w:left w:val="nil"/>
              <w:bottom w:val="single" w:sz="4" w:space="0" w:color="auto"/>
              <w:right w:val="single" w:sz="4" w:space="0" w:color="auto"/>
            </w:tcBorders>
            <w:vAlign w:val="center"/>
            <w:hideMark/>
          </w:tcPr>
          <w:p w14:paraId="4CB11B52"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N1-BAC--</w:t>
            </w:r>
          </w:p>
        </w:tc>
      </w:tr>
      <w:tr w:rsidR="00995A0B" w:rsidRPr="00995A0B" w14:paraId="02ABB79A"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4D2AC88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Krovininiai automobiliai iki 3.5t</w:t>
            </w:r>
          </w:p>
        </w:tc>
        <w:tc>
          <w:tcPr>
            <w:tcW w:w="1233" w:type="dxa"/>
            <w:tcBorders>
              <w:top w:val="nil"/>
              <w:left w:val="nil"/>
              <w:bottom w:val="single" w:sz="4" w:space="0" w:color="auto"/>
              <w:right w:val="single" w:sz="4" w:space="0" w:color="auto"/>
            </w:tcBorders>
            <w:vAlign w:val="center"/>
            <w:hideMark/>
          </w:tcPr>
          <w:p w14:paraId="7D5AC9A9"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1EF75F9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CRAFTER</w:t>
            </w:r>
          </w:p>
        </w:tc>
        <w:tc>
          <w:tcPr>
            <w:tcW w:w="1077" w:type="dxa"/>
            <w:tcBorders>
              <w:top w:val="nil"/>
              <w:left w:val="nil"/>
              <w:bottom w:val="single" w:sz="4" w:space="0" w:color="auto"/>
              <w:right w:val="single" w:sz="4" w:space="0" w:color="auto"/>
            </w:tcBorders>
            <w:vAlign w:val="center"/>
            <w:hideMark/>
          </w:tcPr>
          <w:p w14:paraId="131A0B3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LOB628</w:t>
            </w:r>
          </w:p>
        </w:tc>
        <w:tc>
          <w:tcPr>
            <w:tcW w:w="726" w:type="dxa"/>
            <w:tcBorders>
              <w:top w:val="nil"/>
              <w:left w:val="nil"/>
              <w:bottom w:val="single" w:sz="4" w:space="0" w:color="auto"/>
              <w:right w:val="single" w:sz="4" w:space="0" w:color="auto"/>
            </w:tcBorders>
            <w:vAlign w:val="center"/>
            <w:hideMark/>
          </w:tcPr>
          <w:p w14:paraId="692D89D5"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130DA17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0CF76FEE"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B8DA4F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WV1ZZZSYZM9005596</w:t>
            </w:r>
          </w:p>
        </w:tc>
        <w:tc>
          <w:tcPr>
            <w:tcW w:w="637" w:type="dxa"/>
            <w:tcBorders>
              <w:top w:val="nil"/>
              <w:left w:val="nil"/>
              <w:bottom w:val="single" w:sz="4" w:space="0" w:color="auto"/>
              <w:right w:val="single" w:sz="4" w:space="0" w:color="auto"/>
            </w:tcBorders>
            <w:vAlign w:val="center"/>
            <w:hideMark/>
          </w:tcPr>
          <w:p w14:paraId="53FDCD8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130</w:t>
            </w:r>
          </w:p>
        </w:tc>
        <w:tc>
          <w:tcPr>
            <w:tcW w:w="666" w:type="dxa"/>
            <w:tcBorders>
              <w:top w:val="nil"/>
              <w:left w:val="nil"/>
              <w:bottom w:val="single" w:sz="4" w:space="0" w:color="auto"/>
              <w:right w:val="single" w:sz="4" w:space="0" w:color="auto"/>
            </w:tcBorders>
            <w:vAlign w:val="center"/>
            <w:hideMark/>
          </w:tcPr>
          <w:p w14:paraId="4AC37AC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2130</w:t>
            </w:r>
          </w:p>
        </w:tc>
        <w:tc>
          <w:tcPr>
            <w:tcW w:w="578" w:type="dxa"/>
            <w:tcBorders>
              <w:top w:val="nil"/>
              <w:left w:val="nil"/>
              <w:bottom w:val="single" w:sz="4" w:space="0" w:color="auto"/>
              <w:right w:val="single" w:sz="4" w:space="0" w:color="auto"/>
            </w:tcBorders>
            <w:vAlign w:val="center"/>
            <w:hideMark/>
          </w:tcPr>
          <w:p w14:paraId="484B0FD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N1------</w:t>
            </w:r>
          </w:p>
        </w:tc>
      </w:tr>
      <w:tr w:rsidR="00995A0B" w:rsidRPr="00995A0B" w14:paraId="79EA113A"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10AF322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w:t>
            </w:r>
          </w:p>
        </w:tc>
        <w:tc>
          <w:tcPr>
            <w:tcW w:w="1233" w:type="dxa"/>
            <w:tcBorders>
              <w:top w:val="nil"/>
              <w:left w:val="nil"/>
              <w:bottom w:val="single" w:sz="4" w:space="0" w:color="auto"/>
              <w:right w:val="single" w:sz="4" w:space="0" w:color="auto"/>
            </w:tcBorders>
            <w:vAlign w:val="center"/>
            <w:hideMark/>
          </w:tcPr>
          <w:p w14:paraId="2C2436F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IVECO</w:t>
            </w:r>
          </w:p>
        </w:tc>
        <w:tc>
          <w:tcPr>
            <w:tcW w:w="942" w:type="dxa"/>
            <w:tcBorders>
              <w:top w:val="nil"/>
              <w:left w:val="nil"/>
              <w:bottom w:val="single" w:sz="4" w:space="0" w:color="auto"/>
              <w:right w:val="single" w:sz="4" w:space="0" w:color="auto"/>
            </w:tcBorders>
            <w:vAlign w:val="center"/>
            <w:hideMark/>
          </w:tcPr>
          <w:p w14:paraId="045DC46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AT440STZ/P-HM</w:t>
            </w:r>
          </w:p>
        </w:tc>
        <w:tc>
          <w:tcPr>
            <w:tcW w:w="1077" w:type="dxa"/>
            <w:tcBorders>
              <w:top w:val="nil"/>
              <w:left w:val="nil"/>
              <w:bottom w:val="single" w:sz="4" w:space="0" w:color="auto"/>
              <w:right w:val="single" w:sz="4" w:space="0" w:color="auto"/>
            </w:tcBorders>
            <w:vAlign w:val="center"/>
            <w:hideMark/>
          </w:tcPr>
          <w:p w14:paraId="1C446402"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JJP783</w:t>
            </w:r>
          </w:p>
        </w:tc>
        <w:tc>
          <w:tcPr>
            <w:tcW w:w="726" w:type="dxa"/>
            <w:tcBorders>
              <w:top w:val="nil"/>
              <w:left w:val="nil"/>
              <w:bottom w:val="single" w:sz="4" w:space="0" w:color="auto"/>
              <w:right w:val="single" w:sz="4" w:space="0" w:color="auto"/>
            </w:tcBorders>
            <w:vAlign w:val="center"/>
            <w:hideMark/>
          </w:tcPr>
          <w:p w14:paraId="06BD6A3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2016</w:t>
            </w:r>
          </w:p>
        </w:tc>
        <w:tc>
          <w:tcPr>
            <w:tcW w:w="977" w:type="dxa"/>
            <w:tcBorders>
              <w:top w:val="nil"/>
              <w:left w:val="nil"/>
              <w:bottom w:val="single" w:sz="4" w:space="0" w:color="auto"/>
              <w:right w:val="single" w:sz="4" w:space="0" w:color="auto"/>
            </w:tcBorders>
            <w:vAlign w:val="center"/>
            <w:hideMark/>
          </w:tcPr>
          <w:p w14:paraId="2BA13A8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11120</w:t>
            </w:r>
          </w:p>
        </w:tc>
        <w:tc>
          <w:tcPr>
            <w:tcW w:w="1282" w:type="dxa"/>
            <w:tcBorders>
              <w:top w:val="nil"/>
              <w:left w:val="nil"/>
              <w:bottom w:val="single" w:sz="4" w:space="0" w:color="auto"/>
              <w:right w:val="single" w:sz="4" w:space="0" w:color="auto"/>
            </w:tcBorders>
            <w:vAlign w:val="center"/>
            <w:hideMark/>
          </w:tcPr>
          <w:p w14:paraId="634FA98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2289C3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WJMS2NTH60C352782</w:t>
            </w:r>
          </w:p>
        </w:tc>
        <w:tc>
          <w:tcPr>
            <w:tcW w:w="637" w:type="dxa"/>
            <w:tcBorders>
              <w:top w:val="nil"/>
              <w:left w:val="nil"/>
              <w:bottom w:val="single" w:sz="4" w:space="0" w:color="auto"/>
              <w:right w:val="single" w:sz="4" w:space="0" w:color="auto"/>
            </w:tcBorders>
            <w:vAlign w:val="center"/>
            <w:hideMark/>
          </w:tcPr>
          <w:p w14:paraId="6AFE4FA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338</w:t>
            </w:r>
          </w:p>
        </w:tc>
        <w:tc>
          <w:tcPr>
            <w:tcW w:w="666" w:type="dxa"/>
            <w:tcBorders>
              <w:top w:val="nil"/>
              <w:left w:val="nil"/>
              <w:bottom w:val="single" w:sz="4" w:space="0" w:color="auto"/>
              <w:right w:val="single" w:sz="4" w:space="0" w:color="auto"/>
            </w:tcBorders>
            <w:vAlign w:val="center"/>
            <w:hideMark/>
          </w:tcPr>
          <w:p w14:paraId="3941EFA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8887</w:t>
            </w:r>
          </w:p>
        </w:tc>
        <w:tc>
          <w:tcPr>
            <w:tcW w:w="578" w:type="dxa"/>
            <w:tcBorders>
              <w:top w:val="nil"/>
              <w:left w:val="nil"/>
              <w:bottom w:val="single" w:sz="4" w:space="0" w:color="auto"/>
              <w:right w:val="single" w:sz="4" w:space="0" w:color="auto"/>
            </w:tcBorders>
            <w:vAlign w:val="center"/>
            <w:hideMark/>
          </w:tcPr>
          <w:p w14:paraId="319345D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77BA0F59"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7DF1215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 Su hidrauliniu konteinerių keltuvu nenuomojamas</w:t>
            </w:r>
          </w:p>
        </w:tc>
        <w:tc>
          <w:tcPr>
            <w:tcW w:w="1233" w:type="dxa"/>
            <w:tcBorders>
              <w:top w:val="nil"/>
              <w:left w:val="nil"/>
              <w:bottom w:val="single" w:sz="4" w:space="0" w:color="auto"/>
              <w:right w:val="single" w:sz="4" w:space="0" w:color="auto"/>
            </w:tcBorders>
            <w:vAlign w:val="center"/>
            <w:hideMark/>
          </w:tcPr>
          <w:p w14:paraId="26993FA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MAN</w:t>
            </w:r>
          </w:p>
        </w:tc>
        <w:tc>
          <w:tcPr>
            <w:tcW w:w="942" w:type="dxa"/>
            <w:tcBorders>
              <w:top w:val="nil"/>
              <w:left w:val="nil"/>
              <w:bottom w:val="single" w:sz="4" w:space="0" w:color="auto"/>
              <w:right w:val="single" w:sz="4" w:space="0" w:color="auto"/>
            </w:tcBorders>
            <w:vAlign w:val="center"/>
            <w:hideMark/>
          </w:tcPr>
          <w:p w14:paraId="602CC2D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TGS</w:t>
            </w:r>
          </w:p>
        </w:tc>
        <w:tc>
          <w:tcPr>
            <w:tcW w:w="1077" w:type="dxa"/>
            <w:tcBorders>
              <w:top w:val="nil"/>
              <w:left w:val="nil"/>
              <w:bottom w:val="single" w:sz="4" w:space="0" w:color="auto"/>
              <w:right w:val="single" w:sz="4" w:space="0" w:color="auto"/>
            </w:tcBorders>
            <w:vAlign w:val="center"/>
            <w:hideMark/>
          </w:tcPr>
          <w:p w14:paraId="303C6B2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LYO377</w:t>
            </w:r>
          </w:p>
        </w:tc>
        <w:tc>
          <w:tcPr>
            <w:tcW w:w="726" w:type="dxa"/>
            <w:tcBorders>
              <w:top w:val="nil"/>
              <w:left w:val="nil"/>
              <w:bottom w:val="single" w:sz="4" w:space="0" w:color="auto"/>
              <w:right w:val="single" w:sz="4" w:space="0" w:color="auto"/>
            </w:tcBorders>
            <w:vAlign w:val="center"/>
            <w:hideMark/>
          </w:tcPr>
          <w:p w14:paraId="18E7B354"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0BD7502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12419</w:t>
            </w:r>
          </w:p>
        </w:tc>
        <w:tc>
          <w:tcPr>
            <w:tcW w:w="1282" w:type="dxa"/>
            <w:tcBorders>
              <w:top w:val="nil"/>
              <w:left w:val="nil"/>
              <w:bottom w:val="single" w:sz="4" w:space="0" w:color="auto"/>
              <w:right w:val="single" w:sz="4" w:space="0" w:color="auto"/>
            </w:tcBorders>
            <w:vAlign w:val="center"/>
            <w:hideMark/>
          </w:tcPr>
          <w:p w14:paraId="5E2B535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168 500,00 €</w:t>
            </w:r>
          </w:p>
        </w:tc>
        <w:tc>
          <w:tcPr>
            <w:tcW w:w="1379" w:type="dxa"/>
            <w:tcBorders>
              <w:top w:val="nil"/>
              <w:left w:val="nil"/>
              <w:bottom w:val="single" w:sz="4" w:space="0" w:color="auto"/>
              <w:right w:val="single" w:sz="4" w:space="0" w:color="auto"/>
            </w:tcBorders>
            <w:vAlign w:val="center"/>
            <w:hideMark/>
          </w:tcPr>
          <w:p w14:paraId="3F2A1D82"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WMA21SZZ0LP144570</w:t>
            </w:r>
          </w:p>
        </w:tc>
        <w:tc>
          <w:tcPr>
            <w:tcW w:w="637" w:type="dxa"/>
            <w:tcBorders>
              <w:top w:val="nil"/>
              <w:left w:val="nil"/>
              <w:bottom w:val="single" w:sz="4" w:space="0" w:color="auto"/>
              <w:right w:val="single" w:sz="4" w:space="0" w:color="auto"/>
            </w:tcBorders>
            <w:vAlign w:val="center"/>
            <w:hideMark/>
          </w:tcPr>
          <w:p w14:paraId="4DBACE5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346</w:t>
            </w:r>
          </w:p>
        </w:tc>
        <w:tc>
          <w:tcPr>
            <w:tcW w:w="666" w:type="dxa"/>
            <w:tcBorders>
              <w:top w:val="nil"/>
              <w:left w:val="nil"/>
              <w:bottom w:val="single" w:sz="4" w:space="0" w:color="auto"/>
              <w:right w:val="single" w:sz="4" w:space="0" w:color="auto"/>
            </w:tcBorders>
            <w:vAlign w:val="center"/>
            <w:hideMark/>
          </w:tcPr>
          <w:p w14:paraId="128A5F0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11870</w:t>
            </w:r>
          </w:p>
        </w:tc>
        <w:tc>
          <w:tcPr>
            <w:tcW w:w="578" w:type="dxa"/>
            <w:tcBorders>
              <w:top w:val="nil"/>
              <w:left w:val="nil"/>
              <w:bottom w:val="single" w:sz="4" w:space="0" w:color="auto"/>
              <w:right w:val="single" w:sz="4" w:space="0" w:color="auto"/>
            </w:tcBorders>
            <w:vAlign w:val="center"/>
            <w:hideMark/>
          </w:tcPr>
          <w:p w14:paraId="616B982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N3-BAG--</w:t>
            </w:r>
          </w:p>
        </w:tc>
      </w:tr>
      <w:tr w:rsidR="00995A0B" w:rsidRPr="00995A0B" w14:paraId="593307D7"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37EBC61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 Su hidrauliniu konteinerių keltuvu nenuomojamas</w:t>
            </w:r>
          </w:p>
        </w:tc>
        <w:tc>
          <w:tcPr>
            <w:tcW w:w="1233" w:type="dxa"/>
            <w:tcBorders>
              <w:top w:val="nil"/>
              <w:left w:val="nil"/>
              <w:bottom w:val="single" w:sz="4" w:space="0" w:color="auto"/>
              <w:right w:val="single" w:sz="4" w:space="0" w:color="auto"/>
            </w:tcBorders>
            <w:vAlign w:val="center"/>
            <w:hideMark/>
          </w:tcPr>
          <w:p w14:paraId="6B1B247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MAN</w:t>
            </w:r>
          </w:p>
        </w:tc>
        <w:tc>
          <w:tcPr>
            <w:tcW w:w="942" w:type="dxa"/>
            <w:tcBorders>
              <w:top w:val="nil"/>
              <w:left w:val="nil"/>
              <w:bottom w:val="single" w:sz="4" w:space="0" w:color="auto"/>
              <w:right w:val="single" w:sz="4" w:space="0" w:color="auto"/>
            </w:tcBorders>
            <w:vAlign w:val="center"/>
            <w:hideMark/>
          </w:tcPr>
          <w:p w14:paraId="0B52C75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TGX</w:t>
            </w:r>
          </w:p>
        </w:tc>
        <w:tc>
          <w:tcPr>
            <w:tcW w:w="1077" w:type="dxa"/>
            <w:tcBorders>
              <w:top w:val="nil"/>
              <w:left w:val="nil"/>
              <w:bottom w:val="single" w:sz="4" w:space="0" w:color="auto"/>
              <w:right w:val="single" w:sz="4" w:space="0" w:color="auto"/>
            </w:tcBorders>
            <w:vAlign w:val="center"/>
            <w:hideMark/>
          </w:tcPr>
          <w:p w14:paraId="01B633D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MSR986</w:t>
            </w:r>
          </w:p>
        </w:tc>
        <w:tc>
          <w:tcPr>
            <w:tcW w:w="726" w:type="dxa"/>
            <w:tcBorders>
              <w:top w:val="nil"/>
              <w:left w:val="nil"/>
              <w:bottom w:val="single" w:sz="4" w:space="0" w:color="auto"/>
              <w:right w:val="single" w:sz="4" w:space="0" w:color="auto"/>
            </w:tcBorders>
            <w:vAlign w:val="center"/>
            <w:hideMark/>
          </w:tcPr>
          <w:p w14:paraId="45EF93C6"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1304F68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12419</w:t>
            </w:r>
          </w:p>
        </w:tc>
        <w:tc>
          <w:tcPr>
            <w:tcW w:w="1282" w:type="dxa"/>
            <w:tcBorders>
              <w:top w:val="nil"/>
              <w:left w:val="nil"/>
              <w:bottom w:val="single" w:sz="4" w:space="0" w:color="auto"/>
              <w:right w:val="single" w:sz="4" w:space="0" w:color="auto"/>
            </w:tcBorders>
            <w:vAlign w:val="center"/>
            <w:hideMark/>
          </w:tcPr>
          <w:p w14:paraId="4071D96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147 355,37 €</w:t>
            </w:r>
          </w:p>
        </w:tc>
        <w:tc>
          <w:tcPr>
            <w:tcW w:w="1379" w:type="dxa"/>
            <w:tcBorders>
              <w:top w:val="nil"/>
              <w:left w:val="nil"/>
              <w:bottom w:val="single" w:sz="4" w:space="0" w:color="auto"/>
              <w:right w:val="single" w:sz="4" w:space="0" w:color="auto"/>
            </w:tcBorders>
            <w:vAlign w:val="center"/>
            <w:hideMark/>
          </w:tcPr>
          <w:p w14:paraId="6AAF22A1"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WMA21XZZ0LM839713</w:t>
            </w:r>
          </w:p>
        </w:tc>
        <w:tc>
          <w:tcPr>
            <w:tcW w:w="637" w:type="dxa"/>
            <w:tcBorders>
              <w:top w:val="nil"/>
              <w:left w:val="nil"/>
              <w:bottom w:val="single" w:sz="4" w:space="0" w:color="auto"/>
              <w:right w:val="single" w:sz="4" w:space="0" w:color="auto"/>
            </w:tcBorders>
            <w:vAlign w:val="center"/>
            <w:hideMark/>
          </w:tcPr>
          <w:p w14:paraId="5BD07A3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375</w:t>
            </w:r>
          </w:p>
        </w:tc>
        <w:tc>
          <w:tcPr>
            <w:tcW w:w="666" w:type="dxa"/>
            <w:tcBorders>
              <w:top w:val="nil"/>
              <w:left w:val="nil"/>
              <w:bottom w:val="single" w:sz="4" w:space="0" w:color="auto"/>
              <w:right w:val="single" w:sz="4" w:space="0" w:color="auto"/>
            </w:tcBorders>
            <w:vAlign w:val="center"/>
            <w:hideMark/>
          </w:tcPr>
          <w:p w14:paraId="67EE6AB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9660</w:t>
            </w:r>
          </w:p>
        </w:tc>
        <w:tc>
          <w:tcPr>
            <w:tcW w:w="578" w:type="dxa"/>
            <w:tcBorders>
              <w:top w:val="nil"/>
              <w:left w:val="nil"/>
              <w:bottom w:val="single" w:sz="4" w:space="0" w:color="auto"/>
              <w:right w:val="single" w:sz="4" w:space="0" w:color="auto"/>
            </w:tcBorders>
            <w:vAlign w:val="center"/>
            <w:hideMark/>
          </w:tcPr>
          <w:p w14:paraId="4082138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21ECCDBD" w14:textId="77777777" w:rsidTr="00995A0B">
        <w:trPr>
          <w:trHeight w:val="1200"/>
        </w:trPr>
        <w:tc>
          <w:tcPr>
            <w:tcW w:w="1844" w:type="dxa"/>
            <w:tcBorders>
              <w:top w:val="nil"/>
              <w:left w:val="single" w:sz="4" w:space="0" w:color="auto"/>
              <w:bottom w:val="single" w:sz="4" w:space="0" w:color="auto"/>
              <w:right w:val="single" w:sz="4" w:space="0" w:color="auto"/>
            </w:tcBorders>
            <w:vAlign w:val="center"/>
            <w:hideMark/>
          </w:tcPr>
          <w:p w14:paraId="15C0A3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xml:space="preserve">Krovininiai automobiliai virš 12t. su hidrauliniu krovimo kranu </w:t>
            </w:r>
            <w:proofErr w:type="spellStart"/>
            <w:r w:rsidRPr="00995A0B">
              <w:rPr>
                <w:rFonts w:eastAsia="Times New Roman"/>
                <w:sz w:val="18"/>
                <w:szCs w:val="18"/>
                <w:lang w:eastAsia="lt-LT"/>
              </w:rPr>
              <w:t>Hiab</w:t>
            </w:r>
            <w:proofErr w:type="spellEnd"/>
            <w:r w:rsidRPr="00995A0B">
              <w:rPr>
                <w:rFonts w:eastAsia="Times New Roman"/>
                <w:sz w:val="18"/>
                <w:szCs w:val="18"/>
                <w:lang w:eastAsia="lt-LT"/>
              </w:rPr>
              <w:t xml:space="preserve"> X-HIDUO 228 B-3 (ser.nr. BL228HD02650) konteineriams. PPĮ</w:t>
            </w:r>
          </w:p>
        </w:tc>
        <w:tc>
          <w:tcPr>
            <w:tcW w:w="1233" w:type="dxa"/>
            <w:tcBorders>
              <w:top w:val="nil"/>
              <w:left w:val="nil"/>
              <w:bottom w:val="single" w:sz="4" w:space="0" w:color="auto"/>
              <w:right w:val="single" w:sz="4" w:space="0" w:color="auto"/>
            </w:tcBorders>
            <w:vAlign w:val="center"/>
            <w:hideMark/>
          </w:tcPr>
          <w:p w14:paraId="1A5FF56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6E57529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P460</w:t>
            </w:r>
          </w:p>
        </w:tc>
        <w:tc>
          <w:tcPr>
            <w:tcW w:w="1077" w:type="dxa"/>
            <w:tcBorders>
              <w:top w:val="nil"/>
              <w:left w:val="nil"/>
              <w:bottom w:val="single" w:sz="4" w:space="0" w:color="auto"/>
              <w:right w:val="single" w:sz="4" w:space="0" w:color="auto"/>
            </w:tcBorders>
            <w:vAlign w:val="center"/>
            <w:hideMark/>
          </w:tcPr>
          <w:p w14:paraId="2708CF63"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MZS614</w:t>
            </w:r>
          </w:p>
        </w:tc>
        <w:tc>
          <w:tcPr>
            <w:tcW w:w="726" w:type="dxa"/>
            <w:tcBorders>
              <w:top w:val="nil"/>
              <w:left w:val="nil"/>
              <w:bottom w:val="single" w:sz="4" w:space="0" w:color="auto"/>
              <w:right w:val="single" w:sz="4" w:space="0" w:color="auto"/>
            </w:tcBorders>
            <w:vAlign w:val="center"/>
            <w:hideMark/>
          </w:tcPr>
          <w:p w14:paraId="1808E31B"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27FD49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3B0C5E2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274 655,00 €</w:t>
            </w:r>
          </w:p>
        </w:tc>
        <w:tc>
          <w:tcPr>
            <w:tcW w:w="1379" w:type="dxa"/>
            <w:tcBorders>
              <w:top w:val="nil"/>
              <w:left w:val="nil"/>
              <w:bottom w:val="single" w:sz="4" w:space="0" w:color="auto"/>
              <w:right w:val="single" w:sz="4" w:space="0" w:color="auto"/>
            </w:tcBorders>
            <w:vAlign w:val="center"/>
            <w:hideMark/>
          </w:tcPr>
          <w:p w14:paraId="6485DA6F"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YS2P6X40005725137</w:t>
            </w:r>
          </w:p>
        </w:tc>
        <w:tc>
          <w:tcPr>
            <w:tcW w:w="637" w:type="dxa"/>
            <w:tcBorders>
              <w:top w:val="nil"/>
              <w:left w:val="nil"/>
              <w:bottom w:val="single" w:sz="4" w:space="0" w:color="auto"/>
              <w:right w:val="single" w:sz="4" w:space="0" w:color="auto"/>
            </w:tcBorders>
            <w:vAlign w:val="center"/>
            <w:hideMark/>
          </w:tcPr>
          <w:p w14:paraId="7E19B85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338</w:t>
            </w:r>
          </w:p>
        </w:tc>
        <w:tc>
          <w:tcPr>
            <w:tcW w:w="666" w:type="dxa"/>
            <w:tcBorders>
              <w:top w:val="nil"/>
              <w:left w:val="nil"/>
              <w:bottom w:val="single" w:sz="4" w:space="0" w:color="auto"/>
              <w:right w:val="single" w:sz="4" w:space="0" w:color="auto"/>
            </w:tcBorders>
            <w:vAlign w:val="center"/>
            <w:hideMark/>
          </w:tcPr>
          <w:p w14:paraId="3BC2415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16100</w:t>
            </w:r>
          </w:p>
        </w:tc>
        <w:tc>
          <w:tcPr>
            <w:tcW w:w="578" w:type="dxa"/>
            <w:tcBorders>
              <w:top w:val="nil"/>
              <w:left w:val="nil"/>
              <w:bottom w:val="single" w:sz="4" w:space="0" w:color="auto"/>
              <w:right w:val="single" w:sz="4" w:space="0" w:color="auto"/>
            </w:tcBorders>
            <w:vAlign w:val="center"/>
            <w:hideMark/>
          </w:tcPr>
          <w:p w14:paraId="26518F2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N3-BAC--</w:t>
            </w:r>
          </w:p>
        </w:tc>
      </w:tr>
      <w:tr w:rsidR="00995A0B" w:rsidRPr="00995A0B" w14:paraId="5FD36487"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149DA2F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 Su hidrauliniu konteinerių keltuvu</w:t>
            </w:r>
          </w:p>
        </w:tc>
        <w:tc>
          <w:tcPr>
            <w:tcW w:w="1233" w:type="dxa"/>
            <w:tcBorders>
              <w:top w:val="nil"/>
              <w:left w:val="nil"/>
              <w:bottom w:val="single" w:sz="4" w:space="0" w:color="auto"/>
              <w:right w:val="single" w:sz="4" w:space="0" w:color="auto"/>
            </w:tcBorders>
            <w:vAlign w:val="center"/>
            <w:hideMark/>
          </w:tcPr>
          <w:p w14:paraId="7E81359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3DF0EE1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G420</w:t>
            </w:r>
          </w:p>
        </w:tc>
        <w:tc>
          <w:tcPr>
            <w:tcW w:w="1077" w:type="dxa"/>
            <w:tcBorders>
              <w:top w:val="nil"/>
              <w:left w:val="nil"/>
              <w:bottom w:val="single" w:sz="4" w:space="0" w:color="auto"/>
              <w:right w:val="single" w:sz="4" w:space="0" w:color="auto"/>
            </w:tcBorders>
            <w:vAlign w:val="center"/>
            <w:hideMark/>
          </w:tcPr>
          <w:p w14:paraId="5EEAD04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NDR478</w:t>
            </w:r>
          </w:p>
        </w:tc>
        <w:tc>
          <w:tcPr>
            <w:tcW w:w="726" w:type="dxa"/>
            <w:tcBorders>
              <w:top w:val="nil"/>
              <w:left w:val="nil"/>
              <w:bottom w:val="single" w:sz="4" w:space="0" w:color="auto"/>
              <w:right w:val="single" w:sz="4" w:space="0" w:color="auto"/>
            </w:tcBorders>
            <w:vAlign w:val="center"/>
            <w:hideMark/>
          </w:tcPr>
          <w:p w14:paraId="71453185"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0689B39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6BBAFCC5"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208 600,00 €</w:t>
            </w:r>
          </w:p>
        </w:tc>
        <w:tc>
          <w:tcPr>
            <w:tcW w:w="1379" w:type="dxa"/>
            <w:tcBorders>
              <w:top w:val="nil"/>
              <w:left w:val="nil"/>
              <w:bottom w:val="single" w:sz="4" w:space="0" w:color="auto"/>
              <w:right w:val="single" w:sz="4" w:space="0" w:color="auto"/>
            </w:tcBorders>
            <w:vAlign w:val="center"/>
            <w:hideMark/>
          </w:tcPr>
          <w:p w14:paraId="7F8000C2"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YS2G4X20005755806</w:t>
            </w:r>
          </w:p>
        </w:tc>
        <w:tc>
          <w:tcPr>
            <w:tcW w:w="637" w:type="dxa"/>
            <w:tcBorders>
              <w:top w:val="nil"/>
              <w:left w:val="nil"/>
              <w:bottom w:val="single" w:sz="4" w:space="0" w:color="auto"/>
              <w:right w:val="single" w:sz="4" w:space="0" w:color="auto"/>
            </w:tcBorders>
            <w:vAlign w:val="center"/>
            <w:hideMark/>
          </w:tcPr>
          <w:p w14:paraId="6CAA019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311</w:t>
            </w:r>
          </w:p>
        </w:tc>
        <w:tc>
          <w:tcPr>
            <w:tcW w:w="666" w:type="dxa"/>
            <w:tcBorders>
              <w:top w:val="nil"/>
              <w:left w:val="nil"/>
              <w:bottom w:val="single" w:sz="4" w:space="0" w:color="auto"/>
              <w:right w:val="single" w:sz="4" w:space="0" w:color="auto"/>
            </w:tcBorders>
            <w:vAlign w:val="center"/>
            <w:hideMark/>
          </w:tcPr>
          <w:p w14:paraId="510C0C7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11600</w:t>
            </w:r>
          </w:p>
        </w:tc>
        <w:tc>
          <w:tcPr>
            <w:tcW w:w="578" w:type="dxa"/>
            <w:tcBorders>
              <w:top w:val="nil"/>
              <w:left w:val="nil"/>
              <w:bottom w:val="single" w:sz="4" w:space="0" w:color="auto"/>
              <w:right w:val="single" w:sz="4" w:space="0" w:color="auto"/>
            </w:tcBorders>
            <w:vAlign w:val="center"/>
            <w:hideMark/>
          </w:tcPr>
          <w:p w14:paraId="56463E5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N3-BAG--</w:t>
            </w:r>
          </w:p>
        </w:tc>
      </w:tr>
      <w:tr w:rsidR="00995A0B" w:rsidRPr="00995A0B" w14:paraId="0F39BB87"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4BC47AB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lastRenderedPageBreak/>
              <w:t xml:space="preserve">Krovininiai automobiliai virš 12t. Su hidrauliniu konteinerių keltuvu  </w:t>
            </w:r>
          </w:p>
        </w:tc>
        <w:tc>
          <w:tcPr>
            <w:tcW w:w="1233" w:type="dxa"/>
            <w:tcBorders>
              <w:top w:val="nil"/>
              <w:left w:val="nil"/>
              <w:bottom w:val="single" w:sz="4" w:space="0" w:color="auto"/>
              <w:right w:val="single" w:sz="4" w:space="0" w:color="auto"/>
            </w:tcBorders>
            <w:vAlign w:val="center"/>
            <w:hideMark/>
          </w:tcPr>
          <w:p w14:paraId="4BA498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048E324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G420</w:t>
            </w:r>
          </w:p>
        </w:tc>
        <w:tc>
          <w:tcPr>
            <w:tcW w:w="1077" w:type="dxa"/>
            <w:tcBorders>
              <w:top w:val="nil"/>
              <w:left w:val="nil"/>
              <w:bottom w:val="single" w:sz="4" w:space="0" w:color="auto"/>
              <w:right w:val="single" w:sz="4" w:space="0" w:color="auto"/>
            </w:tcBorders>
            <w:vAlign w:val="center"/>
            <w:hideMark/>
          </w:tcPr>
          <w:p w14:paraId="5E2C6845"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NFB254</w:t>
            </w:r>
          </w:p>
        </w:tc>
        <w:tc>
          <w:tcPr>
            <w:tcW w:w="726" w:type="dxa"/>
            <w:tcBorders>
              <w:top w:val="nil"/>
              <w:left w:val="nil"/>
              <w:bottom w:val="single" w:sz="4" w:space="0" w:color="auto"/>
              <w:right w:val="single" w:sz="4" w:space="0" w:color="auto"/>
            </w:tcBorders>
            <w:vAlign w:val="center"/>
            <w:hideMark/>
          </w:tcPr>
          <w:p w14:paraId="68A91706"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39E539F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29ED8B14"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199 000,00 €</w:t>
            </w:r>
          </w:p>
        </w:tc>
        <w:tc>
          <w:tcPr>
            <w:tcW w:w="1379" w:type="dxa"/>
            <w:tcBorders>
              <w:top w:val="nil"/>
              <w:left w:val="nil"/>
              <w:bottom w:val="single" w:sz="4" w:space="0" w:color="auto"/>
              <w:right w:val="single" w:sz="4" w:space="0" w:color="auto"/>
            </w:tcBorders>
            <w:vAlign w:val="center"/>
            <w:hideMark/>
          </w:tcPr>
          <w:p w14:paraId="18FD49A5"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YS2G6X20005755368</w:t>
            </w:r>
          </w:p>
        </w:tc>
        <w:tc>
          <w:tcPr>
            <w:tcW w:w="637" w:type="dxa"/>
            <w:tcBorders>
              <w:top w:val="nil"/>
              <w:left w:val="nil"/>
              <w:bottom w:val="single" w:sz="4" w:space="0" w:color="auto"/>
              <w:right w:val="single" w:sz="4" w:space="0" w:color="auto"/>
            </w:tcBorders>
            <w:vAlign w:val="center"/>
            <w:hideMark/>
          </w:tcPr>
          <w:p w14:paraId="47FF0E7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311</w:t>
            </w:r>
          </w:p>
        </w:tc>
        <w:tc>
          <w:tcPr>
            <w:tcW w:w="666" w:type="dxa"/>
            <w:tcBorders>
              <w:top w:val="nil"/>
              <w:left w:val="nil"/>
              <w:bottom w:val="single" w:sz="4" w:space="0" w:color="auto"/>
              <w:right w:val="single" w:sz="4" w:space="0" w:color="auto"/>
            </w:tcBorders>
            <w:vAlign w:val="center"/>
            <w:hideMark/>
          </w:tcPr>
          <w:p w14:paraId="1ED9D42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12700</w:t>
            </w:r>
          </w:p>
        </w:tc>
        <w:tc>
          <w:tcPr>
            <w:tcW w:w="578" w:type="dxa"/>
            <w:tcBorders>
              <w:top w:val="nil"/>
              <w:left w:val="nil"/>
              <w:bottom w:val="single" w:sz="4" w:space="0" w:color="auto"/>
              <w:right w:val="single" w:sz="4" w:space="0" w:color="auto"/>
            </w:tcBorders>
            <w:vAlign w:val="center"/>
            <w:hideMark/>
          </w:tcPr>
          <w:p w14:paraId="25AD94F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N3-BAG--</w:t>
            </w:r>
          </w:p>
        </w:tc>
      </w:tr>
      <w:tr w:rsidR="00995A0B" w:rsidRPr="00995A0B" w14:paraId="2724378B"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4DBE90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w:t>
            </w:r>
          </w:p>
        </w:tc>
        <w:tc>
          <w:tcPr>
            <w:tcW w:w="1233" w:type="dxa"/>
            <w:tcBorders>
              <w:top w:val="nil"/>
              <w:left w:val="nil"/>
              <w:bottom w:val="single" w:sz="4" w:space="0" w:color="auto"/>
              <w:right w:val="single" w:sz="4" w:space="0" w:color="auto"/>
            </w:tcBorders>
            <w:vAlign w:val="center"/>
            <w:hideMark/>
          </w:tcPr>
          <w:p w14:paraId="7388B51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5E975E7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G460</w:t>
            </w:r>
          </w:p>
        </w:tc>
        <w:tc>
          <w:tcPr>
            <w:tcW w:w="1077" w:type="dxa"/>
            <w:tcBorders>
              <w:top w:val="nil"/>
              <w:left w:val="nil"/>
              <w:bottom w:val="single" w:sz="4" w:space="0" w:color="auto"/>
              <w:right w:val="single" w:sz="4" w:space="0" w:color="auto"/>
            </w:tcBorders>
            <w:vAlign w:val="center"/>
            <w:hideMark/>
          </w:tcPr>
          <w:p w14:paraId="700FB67F"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NFI597</w:t>
            </w:r>
          </w:p>
        </w:tc>
        <w:tc>
          <w:tcPr>
            <w:tcW w:w="726" w:type="dxa"/>
            <w:tcBorders>
              <w:top w:val="nil"/>
              <w:left w:val="nil"/>
              <w:bottom w:val="single" w:sz="4" w:space="0" w:color="auto"/>
              <w:right w:val="single" w:sz="4" w:space="0" w:color="auto"/>
            </w:tcBorders>
            <w:vAlign w:val="center"/>
            <w:hideMark/>
          </w:tcPr>
          <w:p w14:paraId="25D919FA"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14C65EC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192E61F8" w14:textId="396B5E9C" w:rsidR="00995A0B" w:rsidRPr="00995A0B" w:rsidRDefault="00ED6C77" w:rsidP="00995A0B">
            <w:pPr>
              <w:spacing w:after="0" w:line="240" w:lineRule="auto"/>
              <w:jc w:val="center"/>
              <w:rPr>
                <w:rFonts w:eastAsia="Times New Roman"/>
                <w:b/>
                <w:bCs/>
                <w:sz w:val="18"/>
                <w:szCs w:val="18"/>
                <w:lang w:eastAsia="lt-LT"/>
              </w:rPr>
            </w:pPr>
            <w:r>
              <w:rPr>
                <w:rFonts w:eastAsia="Times New Roman"/>
                <w:b/>
                <w:bCs/>
                <w:sz w:val="18"/>
                <w:szCs w:val="18"/>
                <w:lang w:eastAsia="lt-LT"/>
              </w:rPr>
              <w:t xml:space="preserve">146 000,00 </w:t>
            </w:r>
            <w:r w:rsidRPr="00995A0B">
              <w:rPr>
                <w:rFonts w:eastAsia="Times New Roman"/>
                <w:b/>
                <w:bCs/>
                <w:sz w:val="18"/>
                <w:szCs w:val="18"/>
                <w:lang w:eastAsia="lt-LT"/>
              </w:rPr>
              <w:t>€</w:t>
            </w:r>
          </w:p>
        </w:tc>
        <w:tc>
          <w:tcPr>
            <w:tcW w:w="1379" w:type="dxa"/>
            <w:tcBorders>
              <w:top w:val="nil"/>
              <w:left w:val="nil"/>
              <w:bottom w:val="single" w:sz="4" w:space="0" w:color="auto"/>
              <w:right w:val="single" w:sz="4" w:space="0" w:color="auto"/>
            </w:tcBorders>
            <w:vAlign w:val="center"/>
            <w:hideMark/>
          </w:tcPr>
          <w:p w14:paraId="237115A0"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YS2G4X20005756805</w:t>
            </w:r>
          </w:p>
        </w:tc>
        <w:tc>
          <w:tcPr>
            <w:tcW w:w="637" w:type="dxa"/>
            <w:tcBorders>
              <w:top w:val="nil"/>
              <w:left w:val="nil"/>
              <w:bottom w:val="single" w:sz="4" w:space="0" w:color="auto"/>
              <w:right w:val="single" w:sz="4" w:space="0" w:color="auto"/>
            </w:tcBorders>
            <w:vAlign w:val="center"/>
            <w:hideMark/>
          </w:tcPr>
          <w:p w14:paraId="44576D3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340</w:t>
            </w:r>
          </w:p>
        </w:tc>
        <w:tc>
          <w:tcPr>
            <w:tcW w:w="666" w:type="dxa"/>
            <w:tcBorders>
              <w:top w:val="nil"/>
              <w:left w:val="nil"/>
              <w:bottom w:val="single" w:sz="4" w:space="0" w:color="auto"/>
              <w:right w:val="single" w:sz="4" w:space="0" w:color="auto"/>
            </w:tcBorders>
            <w:vAlign w:val="center"/>
            <w:hideMark/>
          </w:tcPr>
          <w:p w14:paraId="6906E6B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8458</w:t>
            </w:r>
          </w:p>
        </w:tc>
        <w:tc>
          <w:tcPr>
            <w:tcW w:w="578" w:type="dxa"/>
            <w:tcBorders>
              <w:top w:val="nil"/>
              <w:left w:val="nil"/>
              <w:bottom w:val="single" w:sz="4" w:space="0" w:color="auto"/>
              <w:right w:val="single" w:sz="4" w:space="0" w:color="auto"/>
            </w:tcBorders>
            <w:vAlign w:val="center"/>
            <w:hideMark/>
          </w:tcPr>
          <w:p w14:paraId="48CE231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706035F2"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373865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xml:space="preserve">Krovininiai automobiliai virš 12t. Su hidrauliniu konteinerių keltuvu  </w:t>
            </w:r>
          </w:p>
        </w:tc>
        <w:tc>
          <w:tcPr>
            <w:tcW w:w="1233" w:type="dxa"/>
            <w:tcBorders>
              <w:top w:val="nil"/>
              <w:left w:val="nil"/>
              <w:bottom w:val="single" w:sz="4" w:space="0" w:color="auto"/>
              <w:right w:val="single" w:sz="4" w:space="0" w:color="auto"/>
            </w:tcBorders>
            <w:vAlign w:val="center"/>
            <w:hideMark/>
          </w:tcPr>
          <w:p w14:paraId="71F5B64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7A5FD47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 420</w:t>
            </w:r>
          </w:p>
        </w:tc>
        <w:tc>
          <w:tcPr>
            <w:tcW w:w="1077" w:type="dxa"/>
            <w:tcBorders>
              <w:top w:val="nil"/>
              <w:left w:val="nil"/>
              <w:bottom w:val="single" w:sz="4" w:space="0" w:color="auto"/>
              <w:right w:val="single" w:sz="4" w:space="0" w:color="auto"/>
            </w:tcBorders>
            <w:vAlign w:val="center"/>
            <w:hideMark/>
          </w:tcPr>
          <w:p w14:paraId="49666BBD"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NHK998</w:t>
            </w:r>
          </w:p>
        </w:tc>
        <w:tc>
          <w:tcPr>
            <w:tcW w:w="726" w:type="dxa"/>
            <w:tcBorders>
              <w:top w:val="nil"/>
              <w:left w:val="nil"/>
              <w:bottom w:val="single" w:sz="4" w:space="0" w:color="auto"/>
              <w:right w:val="single" w:sz="4" w:space="0" w:color="auto"/>
            </w:tcBorders>
            <w:vAlign w:val="center"/>
            <w:hideMark/>
          </w:tcPr>
          <w:p w14:paraId="79400667"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284287F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1B66F3F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199 000,00 €</w:t>
            </w:r>
          </w:p>
        </w:tc>
        <w:tc>
          <w:tcPr>
            <w:tcW w:w="1379" w:type="dxa"/>
            <w:tcBorders>
              <w:top w:val="nil"/>
              <w:left w:val="nil"/>
              <w:bottom w:val="single" w:sz="4" w:space="0" w:color="auto"/>
              <w:right w:val="single" w:sz="4" w:space="0" w:color="auto"/>
            </w:tcBorders>
            <w:vAlign w:val="center"/>
            <w:hideMark/>
          </w:tcPr>
          <w:p w14:paraId="57A9E70D"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YS2G6X20005756191</w:t>
            </w:r>
          </w:p>
        </w:tc>
        <w:tc>
          <w:tcPr>
            <w:tcW w:w="637" w:type="dxa"/>
            <w:tcBorders>
              <w:top w:val="nil"/>
              <w:left w:val="nil"/>
              <w:bottom w:val="single" w:sz="4" w:space="0" w:color="auto"/>
              <w:right w:val="single" w:sz="4" w:space="0" w:color="auto"/>
            </w:tcBorders>
            <w:vAlign w:val="center"/>
            <w:hideMark/>
          </w:tcPr>
          <w:p w14:paraId="2C11D0E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311</w:t>
            </w:r>
          </w:p>
        </w:tc>
        <w:tc>
          <w:tcPr>
            <w:tcW w:w="666" w:type="dxa"/>
            <w:tcBorders>
              <w:top w:val="nil"/>
              <w:left w:val="nil"/>
              <w:bottom w:val="single" w:sz="4" w:space="0" w:color="auto"/>
              <w:right w:val="single" w:sz="4" w:space="0" w:color="auto"/>
            </w:tcBorders>
            <w:vAlign w:val="center"/>
            <w:hideMark/>
          </w:tcPr>
          <w:p w14:paraId="4287754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12700</w:t>
            </w:r>
          </w:p>
        </w:tc>
        <w:tc>
          <w:tcPr>
            <w:tcW w:w="578" w:type="dxa"/>
            <w:tcBorders>
              <w:top w:val="nil"/>
              <w:left w:val="nil"/>
              <w:bottom w:val="single" w:sz="4" w:space="0" w:color="auto"/>
              <w:right w:val="single" w:sz="4" w:space="0" w:color="auto"/>
            </w:tcBorders>
            <w:vAlign w:val="center"/>
            <w:hideMark/>
          </w:tcPr>
          <w:p w14:paraId="61AACBF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03B1C688" w14:textId="77777777" w:rsidTr="00995A0B">
        <w:trPr>
          <w:trHeight w:val="960"/>
        </w:trPr>
        <w:tc>
          <w:tcPr>
            <w:tcW w:w="1844" w:type="dxa"/>
            <w:tcBorders>
              <w:top w:val="nil"/>
              <w:left w:val="single" w:sz="4" w:space="0" w:color="auto"/>
              <w:bottom w:val="single" w:sz="4" w:space="0" w:color="auto"/>
              <w:right w:val="single" w:sz="4" w:space="0" w:color="auto"/>
            </w:tcBorders>
            <w:vAlign w:val="center"/>
            <w:hideMark/>
          </w:tcPr>
          <w:p w14:paraId="360275F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iki 10t. Smulkintuvas medienos (nesavaeigis) MS3000 MINICHARK, nenuomojamas</w:t>
            </w:r>
          </w:p>
        </w:tc>
        <w:tc>
          <w:tcPr>
            <w:tcW w:w="1233" w:type="dxa"/>
            <w:tcBorders>
              <w:top w:val="nil"/>
              <w:left w:val="nil"/>
              <w:bottom w:val="single" w:sz="4" w:space="0" w:color="auto"/>
              <w:right w:val="single" w:sz="4" w:space="0" w:color="auto"/>
            </w:tcBorders>
            <w:vAlign w:val="center"/>
            <w:hideMark/>
          </w:tcPr>
          <w:p w14:paraId="1774FBC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WILLIBALD</w:t>
            </w:r>
          </w:p>
        </w:tc>
        <w:tc>
          <w:tcPr>
            <w:tcW w:w="942" w:type="dxa"/>
            <w:tcBorders>
              <w:top w:val="nil"/>
              <w:left w:val="nil"/>
              <w:bottom w:val="single" w:sz="4" w:space="0" w:color="auto"/>
              <w:right w:val="single" w:sz="4" w:space="0" w:color="auto"/>
            </w:tcBorders>
            <w:vAlign w:val="center"/>
            <w:hideMark/>
          </w:tcPr>
          <w:p w14:paraId="7DEB896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w:t>
            </w:r>
          </w:p>
        </w:tc>
        <w:tc>
          <w:tcPr>
            <w:tcW w:w="1077" w:type="dxa"/>
            <w:tcBorders>
              <w:top w:val="nil"/>
              <w:left w:val="nil"/>
              <w:bottom w:val="single" w:sz="4" w:space="0" w:color="auto"/>
              <w:right w:val="single" w:sz="4" w:space="0" w:color="auto"/>
            </w:tcBorders>
            <w:vAlign w:val="center"/>
            <w:hideMark/>
          </w:tcPr>
          <w:p w14:paraId="5002661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KI759</w:t>
            </w:r>
          </w:p>
        </w:tc>
        <w:tc>
          <w:tcPr>
            <w:tcW w:w="726" w:type="dxa"/>
            <w:tcBorders>
              <w:top w:val="nil"/>
              <w:left w:val="nil"/>
              <w:bottom w:val="single" w:sz="4" w:space="0" w:color="auto"/>
              <w:right w:val="single" w:sz="4" w:space="0" w:color="auto"/>
            </w:tcBorders>
            <w:vAlign w:val="center"/>
            <w:hideMark/>
          </w:tcPr>
          <w:p w14:paraId="07146DEF"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2025</w:t>
            </w:r>
          </w:p>
        </w:tc>
        <w:tc>
          <w:tcPr>
            <w:tcW w:w="977" w:type="dxa"/>
            <w:tcBorders>
              <w:top w:val="nil"/>
              <w:left w:val="nil"/>
              <w:bottom w:val="single" w:sz="4" w:space="0" w:color="auto"/>
              <w:right w:val="single" w:sz="4" w:space="0" w:color="auto"/>
            </w:tcBorders>
            <w:vAlign w:val="center"/>
            <w:hideMark/>
          </w:tcPr>
          <w:p w14:paraId="35CA25E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271D75C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224 500,00 €</w:t>
            </w:r>
          </w:p>
        </w:tc>
        <w:tc>
          <w:tcPr>
            <w:tcW w:w="1379" w:type="dxa"/>
            <w:tcBorders>
              <w:top w:val="nil"/>
              <w:left w:val="nil"/>
              <w:bottom w:val="single" w:sz="4" w:space="0" w:color="auto"/>
              <w:right w:val="single" w:sz="4" w:space="0" w:color="auto"/>
            </w:tcBorders>
            <w:vAlign w:val="center"/>
            <w:hideMark/>
          </w:tcPr>
          <w:p w14:paraId="303BF8C2"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W09MAX21025W71076</w:t>
            </w:r>
          </w:p>
        </w:tc>
        <w:tc>
          <w:tcPr>
            <w:tcW w:w="637" w:type="dxa"/>
            <w:tcBorders>
              <w:top w:val="nil"/>
              <w:left w:val="nil"/>
              <w:bottom w:val="single" w:sz="4" w:space="0" w:color="auto"/>
              <w:right w:val="single" w:sz="4" w:space="0" w:color="auto"/>
            </w:tcBorders>
            <w:vAlign w:val="center"/>
            <w:hideMark/>
          </w:tcPr>
          <w:p w14:paraId="07C2FD6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5E80F4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9200</w:t>
            </w:r>
          </w:p>
        </w:tc>
        <w:tc>
          <w:tcPr>
            <w:tcW w:w="578" w:type="dxa"/>
            <w:tcBorders>
              <w:top w:val="nil"/>
              <w:left w:val="nil"/>
              <w:bottom w:val="single" w:sz="4" w:space="0" w:color="auto"/>
              <w:right w:val="single" w:sz="4" w:space="0" w:color="auto"/>
            </w:tcBorders>
            <w:vAlign w:val="center"/>
            <w:hideMark/>
          </w:tcPr>
          <w:p w14:paraId="1443AF8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O3------</w:t>
            </w:r>
          </w:p>
        </w:tc>
      </w:tr>
      <w:tr w:rsidR="00995A0B" w:rsidRPr="00995A0B" w14:paraId="02BA557C"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6AF932D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Krovininių automobilių priekabos virš 10t</w:t>
            </w:r>
          </w:p>
        </w:tc>
        <w:tc>
          <w:tcPr>
            <w:tcW w:w="1233" w:type="dxa"/>
            <w:tcBorders>
              <w:top w:val="nil"/>
              <w:left w:val="nil"/>
              <w:bottom w:val="single" w:sz="4" w:space="0" w:color="auto"/>
              <w:right w:val="single" w:sz="4" w:space="0" w:color="auto"/>
            </w:tcBorders>
            <w:vAlign w:val="center"/>
            <w:hideMark/>
          </w:tcPr>
          <w:p w14:paraId="751FDD76"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627FDEB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HKA 20.65</w:t>
            </w:r>
          </w:p>
        </w:tc>
        <w:tc>
          <w:tcPr>
            <w:tcW w:w="1077" w:type="dxa"/>
            <w:tcBorders>
              <w:top w:val="nil"/>
              <w:left w:val="nil"/>
              <w:bottom w:val="single" w:sz="4" w:space="0" w:color="auto"/>
              <w:right w:val="single" w:sz="4" w:space="0" w:color="auto"/>
            </w:tcBorders>
            <w:vAlign w:val="center"/>
            <w:hideMark/>
          </w:tcPr>
          <w:p w14:paraId="5E9107FF"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NF290</w:t>
            </w:r>
          </w:p>
        </w:tc>
        <w:tc>
          <w:tcPr>
            <w:tcW w:w="726" w:type="dxa"/>
            <w:tcBorders>
              <w:top w:val="nil"/>
              <w:left w:val="nil"/>
              <w:bottom w:val="single" w:sz="4" w:space="0" w:color="auto"/>
              <w:right w:val="single" w:sz="4" w:space="0" w:color="auto"/>
            </w:tcBorders>
            <w:vAlign w:val="center"/>
            <w:hideMark/>
          </w:tcPr>
          <w:p w14:paraId="7CECADD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1ED5A94F"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1282" w:type="dxa"/>
            <w:tcBorders>
              <w:top w:val="nil"/>
              <w:left w:val="nil"/>
              <w:bottom w:val="single" w:sz="4" w:space="0" w:color="auto"/>
              <w:right w:val="single" w:sz="4" w:space="0" w:color="auto"/>
            </w:tcBorders>
            <w:vAlign w:val="center"/>
            <w:hideMark/>
          </w:tcPr>
          <w:p w14:paraId="05CD08F4"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25DD3689"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W09HKA1865KH15D87</w:t>
            </w:r>
          </w:p>
        </w:tc>
        <w:tc>
          <w:tcPr>
            <w:tcW w:w="637" w:type="dxa"/>
            <w:tcBorders>
              <w:top w:val="nil"/>
              <w:left w:val="nil"/>
              <w:bottom w:val="single" w:sz="4" w:space="0" w:color="auto"/>
              <w:right w:val="single" w:sz="4" w:space="0" w:color="auto"/>
            </w:tcBorders>
            <w:vAlign w:val="center"/>
            <w:hideMark/>
          </w:tcPr>
          <w:p w14:paraId="3281DA9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666" w:type="dxa"/>
            <w:tcBorders>
              <w:top w:val="nil"/>
              <w:left w:val="nil"/>
              <w:bottom w:val="single" w:sz="4" w:space="0" w:color="auto"/>
              <w:right w:val="single" w:sz="4" w:space="0" w:color="auto"/>
            </w:tcBorders>
            <w:vAlign w:val="center"/>
            <w:hideMark/>
          </w:tcPr>
          <w:p w14:paraId="3AABD53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3948</w:t>
            </w:r>
          </w:p>
        </w:tc>
        <w:tc>
          <w:tcPr>
            <w:tcW w:w="578" w:type="dxa"/>
            <w:tcBorders>
              <w:top w:val="nil"/>
              <w:left w:val="nil"/>
              <w:bottom w:val="single" w:sz="4" w:space="0" w:color="auto"/>
              <w:right w:val="single" w:sz="4" w:space="0" w:color="auto"/>
            </w:tcBorders>
            <w:vAlign w:val="center"/>
            <w:hideMark/>
          </w:tcPr>
          <w:p w14:paraId="6D20145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O4------</w:t>
            </w:r>
          </w:p>
        </w:tc>
      </w:tr>
      <w:tr w:rsidR="00995A0B" w:rsidRPr="00995A0B" w14:paraId="642513C7"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416E28E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Su hidrauliniu konteinerių keltuvu nenuomojamas</w:t>
            </w:r>
          </w:p>
        </w:tc>
        <w:tc>
          <w:tcPr>
            <w:tcW w:w="1233" w:type="dxa"/>
            <w:tcBorders>
              <w:top w:val="nil"/>
              <w:left w:val="nil"/>
              <w:bottom w:val="single" w:sz="4" w:space="0" w:color="auto"/>
              <w:right w:val="single" w:sz="4" w:space="0" w:color="auto"/>
            </w:tcBorders>
            <w:vAlign w:val="center"/>
            <w:hideMark/>
          </w:tcPr>
          <w:p w14:paraId="3A24CC6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SOMMER</w:t>
            </w:r>
          </w:p>
        </w:tc>
        <w:tc>
          <w:tcPr>
            <w:tcW w:w="942" w:type="dxa"/>
            <w:tcBorders>
              <w:top w:val="nil"/>
              <w:left w:val="nil"/>
              <w:bottom w:val="single" w:sz="4" w:space="0" w:color="auto"/>
              <w:right w:val="single" w:sz="4" w:space="0" w:color="auto"/>
            </w:tcBorders>
            <w:vAlign w:val="center"/>
            <w:hideMark/>
          </w:tcPr>
          <w:p w14:paraId="30C1DCF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S2</w:t>
            </w:r>
          </w:p>
        </w:tc>
        <w:tc>
          <w:tcPr>
            <w:tcW w:w="1077" w:type="dxa"/>
            <w:tcBorders>
              <w:top w:val="nil"/>
              <w:left w:val="nil"/>
              <w:bottom w:val="single" w:sz="4" w:space="0" w:color="auto"/>
              <w:right w:val="single" w:sz="4" w:space="0" w:color="auto"/>
            </w:tcBorders>
            <w:vAlign w:val="center"/>
            <w:hideMark/>
          </w:tcPr>
          <w:p w14:paraId="1846B1E5"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OA263</w:t>
            </w:r>
          </w:p>
        </w:tc>
        <w:tc>
          <w:tcPr>
            <w:tcW w:w="726" w:type="dxa"/>
            <w:tcBorders>
              <w:top w:val="nil"/>
              <w:left w:val="nil"/>
              <w:bottom w:val="single" w:sz="4" w:space="0" w:color="auto"/>
              <w:right w:val="single" w:sz="4" w:space="0" w:color="auto"/>
            </w:tcBorders>
            <w:vAlign w:val="center"/>
            <w:hideMark/>
          </w:tcPr>
          <w:p w14:paraId="6B236093"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473CE50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062C3B75" w14:textId="1FC023AB" w:rsidR="00995A0B" w:rsidRPr="00995A0B" w:rsidRDefault="00D52C22" w:rsidP="00995A0B">
            <w:pPr>
              <w:spacing w:after="0" w:line="240" w:lineRule="auto"/>
              <w:jc w:val="center"/>
              <w:rPr>
                <w:rFonts w:eastAsia="Times New Roman"/>
                <w:b/>
                <w:bCs/>
                <w:sz w:val="18"/>
                <w:szCs w:val="18"/>
                <w:lang w:eastAsia="lt-LT"/>
              </w:rPr>
            </w:pPr>
            <w:r w:rsidRPr="00D52C22">
              <w:rPr>
                <w:rFonts w:eastAsia="Times New Roman"/>
                <w:b/>
                <w:bCs/>
                <w:sz w:val="18"/>
                <w:szCs w:val="18"/>
                <w:lang w:eastAsia="lt-LT"/>
              </w:rPr>
              <w:t>74370,00</w:t>
            </w:r>
            <w:r>
              <w:rPr>
                <w:rFonts w:eastAsia="Times New Roman"/>
                <w:b/>
                <w:bCs/>
                <w:sz w:val="18"/>
                <w:szCs w:val="18"/>
                <w:lang w:eastAsia="lt-LT"/>
              </w:rPr>
              <w:t xml:space="preserve"> </w:t>
            </w:r>
            <w:r w:rsidRPr="00995A0B">
              <w:rPr>
                <w:rFonts w:eastAsia="Times New Roman"/>
                <w:b/>
                <w:bCs/>
                <w:sz w:val="18"/>
                <w:szCs w:val="18"/>
                <w:lang w:eastAsia="lt-LT"/>
              </w:rPr>
              <w:t>€</w:t>
            </w:r>
          </w:p>
        </w:tc>
        <w:tc>
          <w:tcPr>
            <w:tcW w:w="1379" w:type="dxa"/>
            <w:tcBorders>
              <w:top w:val="nil"/>
              <w:left w:val="nil"/>
              <w:bottom w:val="single" w:sz="4" w:space="0" w:color="auto"/>
              <w:right w:val="single" w:sz="4" w:space="0" w:color="auto"/>
            </w:tcBorders>
            <w:vAlign w:val="center"/>
            <w:hideMark/>
          </w:tcPr>
          <w:p w14:paraId="69F1A42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SX90234SPL5SP1224</w:t>
            </w:r>
          </w:p>
        </w:tc>
        <w:tc>
          <w:tcPr>
            <w:tcW w:w="637" w:type="dxa"/>
            <w:tcBorders>
              <w:top w:val="nil"/>
              <w:left w:val="nil"/>
              <w:bottom w:val="single" w:sz="4" w:space="0" w:color="auto"/>
              <w:right w:val="single" w:sz="4" w:space="0" w:color="auto"/>
            </w:tcBorders>
            <w:vAlign w:val="center"/>
            <w:hideMark/>
          </w:tcPr>
          <w:p w14:paraId="76339C9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350C76E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5980</w:t>
            </w:r>
          </w:p>
        </w:tc>
        <w:tc>
          <w:tcPr>
            <w:tcW w:w="578" w:type="dxa"/>
            <w:tcBorders>
              <w:top w:val="nil"/>
              <w:left w:val="nil"/>
              <w:bottom w:val="single" w:sz="4" w:space="0" w:color="auto"/>
              <w:right w:val="single" w:sz="4" w:space="0" w:color="auto"/>
            </w:tcBorders>
            <w:vAlign w:val="center"/>
            <w:hideMark/>
          </w:tcPr>
          <w:p w14:paraId="3A3A283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4E57CDEC"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D749EA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7DF7FD1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2DB5DFB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HAR 20.70</w:t>
            </w:r>
          </w:p>
        </w:tc>
        <w:tc>
          <w:tcPr>
            <w:tcW w:w="1077" w:type="dxa"/>
            <w:tcBorders>
              <w:top w:val="nil"/>
              <w:left w:val="nil"/>
              <w:bottom w:val="single" w:sz="4" w:space="0" w:color="auto"/>
              <w:right w:val="single" w:sz="4" w:space="0" w:color="auto"/>
            </w:tcBorders>
            <w:vAlign w:val="center"/>
            <w:hideMark/>
          </w:tcPr>
          <w:p w14:paraId="3554EA91"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UL070</w:t>
            </w:r>
          </w:p>
        </w:tc>
        <w:tc>
          <w:tcPr>
            <w:tcW w:w="726" w:type="dxa"/>
            <w:tcBorders>
              <w:top w:val="nil"/>
              <w:left w:val="nil"/>
              <w:bottom w:val="single" w:sz="4" w:space="0" w:color="auto"/>
              <w:right w:val="single" w:sz="4" w:space="0" w:color="auto"/>
            </w:tcBorders>
            <w:vAlign w:val="center"/>
            <w:hideMark/>
          </w:tcPr>
          <w:p w14:paraId="15B78A28"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2023</w:t>
            </w:r>
          </w:p>
        </w:tc>
        <w:tc>
          <w:tcPr>
            <w:tcW w:w="977" w:type="dxa"/>
            <w:tcBorders>
              <w:top w:val="nil"/>
              <w:left w:val="nil"/>
              <w:bottom w:val="single" w:sz="4" w:space="0" w:color="auto"/>
              <w:right w:val="single" w:sz="4" w:space="0" w:color="auto"/>
            </w:tcBorders>
            <w:vAlign w:val="center"/>
            <w:hideMark/>
          </w:tcPr>
          <w:p w14:paraId="3D3BCCF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3A32EE8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32 700,00 €</w:t>
            </w:r>
          </w:p>
        </w:tc>
        <w:tc>
          <w:tcPr>
            <w:tcW w:w="1379" w:type="dxa"/>
            <w:tcBorders>
              <w:top w:val="nil"/>
              <w:left w:val="nil"/>
              <w:bottom w:val="single" w:sz="4" w:space="0" w:color="auto"/>
              <w:right w:val="single" w:sz="4" w:space="0" w:color="auto"/>
            </w:tcBorders>
            <w:vAlign w:val="center"/>
            <w:hideMark/>
          </w:tcPr>
          <w:p w14:paraId="4EF69AB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WH72HAR23CN201169</w:t>
            </w:r>
          </w:p>
        </w:tc>
        <w:tc>
          <w:tcPr>
            <w:tcW w:w="637" w:type="dxa"/>
            <w:tcBorders>
              <w:top w:val="nil"/>
              <w:left w:val="nil"/>
              <w:bottom w:val="single" w:sz="4" w:space="0" w:color="auto"/>
              <w:right w:val="single" w:sz="4" w:space="0" w:color="auto"/>
            </w:tcBorders>
            <w:vAlign w:val="center"/>
            <w:hideMark/>
          </w:tcPr>
          <w:p w14:paraId="659A7C9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72AA1DA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3578</w:t>
            </w:r>
          </w:p>
        </w:tc>
        <w:tc>
          <w:tcPr>
            <w:tcW w:w="578" w:type="dxa"/>
            <w:tcBorders>
              <w:top w:val="nil"/>
              <w:left w:val="nil"/>
              <w:bottom w:val="single" w:sz="4" w:space="0" w:color="auto"/>
              <w:right w:val="single" w:sz="4" w:space="0" w:color="auto"/>
            </w:tcBorders>
            <w:vAlign w:val="center"/>
            <w:hideMark/>
          </w:tcPr>
          <w:p w14:paraId="034021A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594B97CE"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1983B0C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6C227FB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02896D4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HKA 20.65</w:t>
            </w:r>
          </w:p>
        </w:tc>
        <w:tc>
          <w:tcPr>
            <w:tcW w:w="1077" w:type="dxa"/>
            <w:tcBorders>
              <w:top w:val="nil"/>
              <w:left w:val="nil"/>
              <w:bottom w:val="single" w:sz="4" w:space="0" w:color="auto"/>
              <w:right w:val="single" w:sz="4" w:space="0" w:color="auto"/>
            </w:tcBorders>
            <w:vAlign w:val="center"/>
            <w:hideMark/>
          </w:tcPr>
          <w:p w14:paraId="6D31739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ZG983</w:t>
            </w:r>
          </w:p>
        </w:tc>
        <w:tc>
          <w:tcPr>
            <w:tcW w:w="726" w:type="dxa"/>
            <w:tcBorders>
              <w:top w:val="nil"/>
              <w:left w:val="nil"/>
              <w:bottom w:val="single" w:sz="4" w:space="0" w:color="auto"/>
              <w:right w:val="single" w:sz="4" w:space="0" w:color="auto"/>
            </w:tcBorders>
            <w:vAlign w:val="center"/>
            <w:hideMark/>
          </w:tcPr>
          <w:p w14:paraId="1D2C2FF1"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4337F11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5427DBB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35 300,00 €</w:t>
            </w:r>
          </w:p>
        </w:tc>
        <w:tc>
          <w:tcPr>
            <w:tcW w:w="1379" w:type="dxa"/>
            <w:tcBorders>
              <w:top w:val="nil"/>
              <w:left w:val="nil"/>
              <w:bottom w:val="single" w:sz="4" w:space="0" w:color="auto"/>
              <w:right w:val="single" w:sz="4" w:space="0" w:color="auto"/>
            </w:tcBorders>
            <w:vAlign w:val="center"/>
            <w:hideMark/>
          </w:tcPr>
          <w:p w14:paraId="1824BA5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WH72HKA24DN200504</w:t>
            </w:r>
          </w:p>
        </w:tc>
        <w:tc>
          <w:tcPr>
            <w:tcW w:w="637" w:type="dxa"/>
            <w:tcBorders>
              <w:top w:val="nil"/>
              <w:left w:val="nil"/>
              <w:bottom w:val="single" w:sz="4" w:space="0" w:color="auto"/>
              <w:right w:val="single" w:sz="4" w:space="0" w:color="auto"/>
            </w:tcBorders>
            <w:vAlign w:val="center"/>
            <w:hideMark/>
          </w:tcPr>
          <w:p w14:paraId="540DAB0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2B66AB9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4006</w:t>
            </w:r>
          </w:p>
        </w:tc>
        <w:tc>
          <w:tcPr>
            <w:tcW w:w="578" w:type="dxa"/>
            <w:tcBorders>
              <w:top w:val="nil"/>
              <w:left w:val="nil"/>
              <w:bottom w:val="single" w:sz="4" w:space="0" w:color="auto"/>
              <w:right w:val="single" w:sz="4" w:space="0" w:color="auto"/>
            </w:tcBorders>
            <w:vAlign w:val="center"/>
            <w:hideMark/>
          </w:tcPr>
          <w:p w14:paraId="1CD2AD3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025E4DF7"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440B939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xml:space="preserve">Krovininių automobilių priekabos virš 10t. Puspriekabė 90m3 su slankiojančių grindų sistema  </w:t>
            </w:r>
          </w:p>
        </w:tc>
        <w:tc>
          <w:tcPr>
            <w:tcW w:w="1233" w:type="dxa"/>
            <w:tcBorders>
              <w:top w:val="nil"/>
              <w:left w:val="nil"/>
              <w:bottom w:val="single" w:sz="4" w:space="0" w:color="auto"/>
              <w:right w:val="single" w:sz="4" w:space="0" w:color="auto"/>
            </w:tcBorders>
            <w:vAlign w:val="center"/>
            <w:hideMark/>
          </w:tcPr>
          <w:p w14:paraId="0B2A45A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STAS</w:t>
            </w:r>
          </w:p>
        </w:tc>
        <w:tc>
          <w:tcPr>
            <w:tcW w:w="942" w:type="dxa"/>
            <w:tcBorders>
              <w:top w:val="nil"/>
              <w:left w:val="nil"/>
              <w:bottom w:val="single" w:sz="4" w:space="0" w:color="auto"/>
              <w:right w:val="single" w:sz="4" w:space="0" w:color="auto"/>
            </w:tcBorders>
            <w:vAlign w:val="center"/>
            <w:hideMark/>
          </w:tcPr>
          <w:p w14:paraId="6FBECED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S300ZX</w:t>
            </w:r>
          </w:p>
        </w:tc>
        <w:tc>
          <w:tcPr>
            <w:tcW w:w="1077" w:type="dxa"/>
            <w:tcBorders>
              <w:top w:val="nil"/>
              <w:left w:val="nil"/>
              <w:bottom w:val="single" w:sz="4" w:space="0" w:color="auto"/>
              <w:right w:val="single" w:sz="4" w:space="0" w:color="auto"/>
            </w:tcBorders>
            <w:vAlign w:val="center"/>
            <w:hideMark/>
          </w:tcPr>
          <w:p w14:paraId="0610F5C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ZI182</w:t>
            </w:r>
          </w:p>
        </w:tc>
        <w:tc>
          <w:tcPr>
            <w:tcW w:w="726" w:type="dxa"/>
            <w:tcBorders>
              <w:top w:val="nil"/>
              <w:left w:val="nil"/>
              <w:bottom w:val="single" w:sz="4" w:space="0" w:color="auto"/>
              <w:right w:val="single" w:sz="4" w:space="0" w:color="auto"/>
            </w:tcBorders>
            <w:vAlign w:val="center"/>
            <w:hideMark/>
          </w:tcPr>
          <w:p w14:paraId="53B1A2A4"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60B9552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4103ADE0" w14:textId="383FBB49" w:rsidR="00995A0B" w:rsidRPr="00995A0B" w:rsidRDefault="00D52C22" w:rsidP="00995A0B">
            <w:pPr>
              <w:spacing w:after="0" w:line="240" w:lineRule="auto"/>
              <w:jc w:val="center"/>
              <w:rPr>
                <w:rFonts w:eastAsia="Times New Roman"/>
                <w:b/>
                <w:bCs/>
                <w:sz w:val="18"/>
                <w:szCs w:val="18"/>
                <w:lang w:eastAsia="lt-LT"/>
              </w:rPr>
            </w:pPr>
            <w:r w:rsidRPr="00D52C22">
              <w:rPr>
                <w:rFonts w:eastAsia="Times New Roman"/>
                <w:b/>
                <w:bCs/>
                <w:sz w:val="18"/>
                <w:szCs w:val="18"/>
                <w:lang w:eastAsia="lt-LT"/>
              </w:rPr>
              <w:t>85</w:t>
            </w:r>
            <w:r>
              <w:rPr>
                <w:rFonts w:eastAsia="Times New Roman"/>
                <w:b/>
                <w:bCs/>
                <w:sz w:val="18"/>
                <w:szCs w:val="18"/>
                <w:lang w:eastAsia="lt-LT"/>
              </w:rPr>
              <w:t> </w:t>
            </w:r>
            <w:r w:rsidRPr="00D52C22">
              <w:rPr>
                <w:rFonts w:eastAsia="Times New Roman"/>
                <w:b/>
                <w:bCs/>
                <w:sz w:val="18"/>
                <w:szCs w:val="18"/>
                <w:lang w:eastAsia="lt-LT"/>
              </w:rPr>
              <w:t>750</w:t>
            </w:r>
            <w:r>
              <w:rPr>
                <w:rFonts w:eastAsia="Times New Roman"/>
                <w:b/>
                <w:bCs/>
                <w:sz w:val="18"/>
                <w:szCs w:val="18"/>
                <w:lang w:eastAsia="lt-LT"/>
              </w:rPr>
              <w:t xml:space="preserve">,00 </w:t>
            </w:r>
            <w:r w:rsidRPr="00995A0B">
              <w:rPr>
                <w:rFonts w:eastAsia="Times New Roman"/>
                <w:b/>
                <w:bCs/>
                <w:sz w:val="18"/>
                <w:szCs w:val="18"/>
                <w:lang w:eastAsia="lt-LT"/>
              </w:rPr>
              <w:t>€</w:t>
            </w:r>
          </w:p>
        </w:tc>
        <w:tc>
          <w:tcPr>
            <w:tcW w:w="1379" w:type="dxa"/>
            <w:tcBorders>
              <w:top w:val="nil"/>
              <w:left w:val="nil"/>
              <w:bottom w:val="single" w:sz="4" w:space="0" w:color="auto"/>
              <w:right w:val="single" w:sz="4" w:space="0" w:color="auto"/>
            </w:tcBorders>
            <w:vAlign w:val="center"/>
            <w:hideMark/>
          </w:tcPr>
          <w:p w14:paraId="453250E0"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YE6S300ZX00080958</w:t>
            </w:r>
          </w:p>
        </w:tc>
        <w:tc>
          <w:tcPr>
            <w:tcW w:w="637" w:type="dxa"/>
            <w:tcBorders>
              <w:top w:val="nil"/>
              <w:left w:val="nil"/>
              <w:bottom w:val="single" w:sz="4" w:space="0" w:color="auto"/>
              <w:right w:val="single" w:sz="4" w:space="0" w:color="auto"/>
            </w:tcBorders>
            <w:vAlign w:val="center"/>
            <w:hideMark/>
          </w:tcPr>
          <w:p w14:paraId="36558DC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0B2D9E9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8010</w:t>
            </w:r>
          </w:p>
        </w:tc>
        <w:tc>
          <w:tcPr>
            <w:tcW w:w="578" w:type="dxa"/>
            <w:tcBorders>
              <w:top w:val="nil"/>
              <w:left w:val="nil"/>
              <w:bottom w:val="single" w:sz="4" w:space="0" w:color="auto"/>
              <w:right w:val="single" w:sz="4" w:space="0" w:color="auto"/>
            </w:tcBorders>
            <w:vAlign w:val="center"/>
            <w:hideMark/>
          </w:tcPr>
          <w:p w14:paraId="70297AF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51E40530"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6E1AB1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4A6E3BB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HUFFERMANN</w:t>
            </w:r>
          </w:p>
        </w:tc>
        <w:tc>
          <w:tcPr>
            <w:tcW w:w="942" w:type="dxa"/>
            <w:tcBorders>
              <w:top w:val="nil"/>
              <w:left w:val="nil"/>
              <w:bottom w:val="single" w:sz="4" w:space="0" w:color="auto"/>
              <w:right w:val="single" w:sz="4" w:space="0" w:color="auto"/>
            </w:tcBorders>
            <w:vAlign w:val="center"/>
            <w:hideMark/>
          </w:tcPr>
          <w:p w14:paraId="01F5FE0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w:t>
            </w:r>
          </w:p>
        </w:tc>
        <w:tc>
          <w:tcPr>
            <w:tcW w:w="1077" w:type="dxa"/>
            <w:tcBorders>
              <w:top w:val="nil"/>
              <w:left w:val="nil"/>
              <w:bottom w:val="single" w:sz="4" w:space="0" w:color="auto"/>
              <w:right w:val="single" w:sz="4" w:space="0" w:color="auto"/>
            </w:tcBorders>
            <w:vAlign w:val="center"/>
            <w:hideMark/>
          </w:tcPr>
          <w:p w14:paraId="551E1F04"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ZY621</w:t>
            </w:r>
          </w:p>
        </w:tc>
        <w:tc>
          <w:tcPr>
            <w:tcW w:w="726" w:type="dxa"/>
            <w:tcBorders>
              <w:top w:val="nil"/>
              <w:left w:val="nil"/>
              <w:bottom w:val="single" w:sz="4" w:space="0" w:color="auto"/>
              <w:right w:val="single" w:sz="4" w:space="0" w:color="auto"/>
            </w:tcBorders>
            <w:vAlign w:val="center"/>
            <w:hideMark/>
          </w:tcPr>
          <w:p w14:paraId="7F98AE33"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1F5FD1E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3A03D8F1"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30 445,00 €</w:t>
            </w:r>
          </w:p>
        </w:tc>
        <w:tc>
          <w:tcPr>
            <w:tcW w:w="1379" w:type="dxa"/>
            <w:tcBorders>
              <w:top w:val="nil"/>
              <w:left w:val="nil"/>
              <w:bottom w:val="single" w:sz="4" w:space="0" w:color="auto"/>
              <w:right w:val="single" w:sz="4" w:space="0" w:color="auto"/>
            </w:tcBorders>
            <w:vAlign w:val="center"/>
            <w:hideMark/>
          </w:tcPr>
          <w:p w14:paraId="40A6697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WH72HTM34DN140525</w:t>
            </w:r>
          </w:p>
        </w:tc>
        <w:tc>
          <w:tcPr>
            <w:tcW w:w="637" w:type="dxa"/>
            <w:tcBorders>
              <w:top w:val="nil"/>
              <w:left w:val="nil"/>
              <w:bottom w:val="single" w:sz="4" w:space="0" w:color="auto"/>
              <w:right w:val="single" w:sz="4" w:space="0" w:color="auto"/>
            </w:tcBorders>
            <w:vAlign w:val="center"/>
            <w:hideMark/>
          </w:tcPr>
          <w:p w14:paraId="4B290B3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00A0290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2560</w:t>
            </w:r>
          </w:p>
        </w:tc>
        <w:tc>
          <w:tcPr>
            <w:tcW w:w="578" w:type="dxa"/>
            <w:tcBorders>
              <w:top w:val="nil"/>
              <w:left w:val="nil"/>
              <w:bottom w:val="single" w:sz="4" w:space="0" w:color="auto"/>
              <w:right w:val="single" w:sz="4" w:space="0" w:color="auto"/>
            </w:tcBorders>
            <w:vAlign w:val="center"/>
            <w:hideMark/>
          </w:tcPr>
          <w:p w14:paraId="1B52C88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6193A6A0"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3A7EA7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4BDB18F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2F5ABDD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HKA 20.65</w:t>
            </w:r>
          </w:p>
        </w:tc>
        <w:tc>
          <w:tcPr>
            <w:tcW w:w="1077" w:type="dxa"/>
            <w:tcBorders>
              <w:top w:val="nil"/>
              <w:left w:val="nil"/>
              <w:bottom w:val="single" w:sz="4" w:space="0" w:color="auto"/>
              <w:right w:val="single" w:sz="4" w:space="0" w:color="auto"/>
            </w:tcBorders>
            <w:vAlign w:val="center"/>
            <w:hideMark/>
          </w:tcPr>
          <w:p w14:paraId="4731945B"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ZN274</w:t>
            </w:r>
          </w:p>
        </w:tc>
        <w:tc>
          <w:tcPr>
            <w:tcW w:w="726" w:type="dxa"/>
            <w:tcBorders>
              <w:top w:val="nil"/>
              <w:left w:val="nil"/>
              <w:bottom w:val="single" w:sz="4" w:space="0" w:color="auto"/>
              <w:right w:val="single" w:sz="4" w:space="0" w:color="auto"/>
            </w:tcBorders>
            <w:vAlign w:val="center"/>
            <w:hideMark/>
          </w:tcPr>
          <w:p w14:paraId="54154A30"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4FCBF93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5F2399E7"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35 300,00 €</w:t>
            </w:r>
          </w:p>
        </w:tc>
        <w:tc>
          <w:tcPr>
            <w:tcW w:w="1379" w:type="dxa"/>
            <w:tcBorders>
              <w:top w:val="nil"/>
              <w:left w:val="nil"/>
              <w:bottom w:val="single" w:sz="4" w:space="0" w:color="auto"/>
              <w:right w:val="single" w:sz="4" w:space="0" w:color="auto"/>
            </w:tcBorders>
            <w:vAlign w:val="center"/>
            <w:hideMark/>
          </w:tcPr>
          <w:p w14:paraId="73D4093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WH72HKA26DN200505</w:t>
            </w:r>
          </w:p>
        </w:tc>
        <w:tc>
          <w:tcPr>
            <w:tcW w:w="637" w:type="dxa"/>
            <w:tcBorders>
              <w:top w:val="nil"/>
              <w:left w:val="nil"/>
              <w:bottom w:val="single" w:sz="4" w:space="0" w:color="auto"/>
              <w:right w:val="single" w:sz="4" w:space="0" w:color="auto"/>
            </w:tcBorders>
            <w:vAlign w:val="center"/>
            <w:hideMark/>
          </w:tcPr>
          <w:p w14:paraId="2873263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648E5A6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4006</w:t>
            </w:r>
          </w:p>
        </w:tc>
        <w:tc>
          <w:tcPr>
            <w:tcW w:w="578" w:type="dxa"/>
            <w:tcBorders>
              <w:top w:val="nil"/>
              <w:left w:val="nil"/>
              <w:bottom w:val="single" w:sz="4" w:space="0" w:color="auto"/>
              <w:right w:val="single" w:sz="4" w:space="0" w:color="auto"/>
            </w:tcBorders>
            <w:vAlign w:val="center"/>
            <w:hideMark/>
          </w:tcPr>
          <w:p w14:paraId="442F31B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138D9119"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86C443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6C81774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CITROEN</w:t>
            </w:r>
          </w:p>
        </w:tc>
        <w:tc>
          <w:tcPr>
            <w:tcW w:w="942" w:type="dxa"/>
            <w:tcBorders>
              <w:top w:val="nil"/>
              <w:left w:val="nil"/>
              <w:bottom w:val="single" w:sz="4" w:space="0" w:color="auto"/>
              <w:right w:val="single" w:sz="4" w:space="0" w:color="auto"/>
            </w:tcBorders>
            <w:vAlign w:val="center"/>
            <w:hideMark/>
          </w:tcPr>
          <w:p w14:paraId="3DCA9AE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E-BERLINGO</w:t>
            </w:r>
          </w:p>
        </w:tc>
        <w:tc>
          <w:tcPr>
            <w:tcW w:w="1077" w:type="dxa"/>
            <w:tcBorders>
              <w:top w:val="nil"/>
              <w:left w:val="nil"/>
              <w:bottom w:val="single" w:sz="4" w:space="0" w:color="auto"/>
              <w:right w:val="single" w:sz="4" w:space="0" w:color="auto"/>
            </w:tcBorders>
            <w:vAlign w:val="center"/>
            <w:hideMark/>
          </w:tcPr>
          <w:p w14:paraId="20A5EA09"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EA5825</w:t>
            </w:r>
          </w:p>
        </w:tc>
        <w:tc>
          <w:tcPr>
            <w:tcW w:w="726" w:type="dxa"/>
            <w:tcBorders>
              <w:top w:val="nil"/>
              <w:left w:val="nil"/>
              <w:bottom w:val="single" w:sz="4" w:space="0" w:color="auto"/>
              <w:right w:val="single" w:sz="4" w:space="0" w:color="auto"/>
            </w:tcBorders>
            <w:vAlign w:val="center"/>
            <w:hideMark/>
          </w:tcPr>
          <w:p w14:paraId="18102BBF"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2023</w:t>
            </w:r>
          </w:p>
        </w:tc>
        <w:tc>
          <w:tcPr>
            <w:tcW w:w="977" w:type="dxa"/>
            <w:tcBorders>
              <w:top w:val="nil"/>
              <w:left w:val="nil"/>
              <w:bottom w:val="single" w:sz="4" w:space="0" w:color="auto"/>
              <w:right w:val="single" w:sz="4" w:space="0" w:color="auto"/>
            </w:tcBorders>
            <w:vAlign w:val="center"/>
            <w:hideMark/>
          </w:tcPr>
          <w:p w14:paraId="3F6AF50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1282" w:type="dxa"/>
            <w:tcBorders>
              <w:top w:val="nil"/>
              <w:left w:val="nil"/>
              <w:bottom w:val="single" w:sz="4" w:space="0" w:color="auto"/>
              <w:right w:val="single" w:sz="4" w:space="0" w:color="auto"/>
            </w:tcBorders>
            <w:vAlign w:val="center"/>
            <w:hideMark/>
          </w:tcPr>
          <w:p w14:paraId="05463787"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71CCFBCC"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VR7EZZKXZPJ608791</w:t>
            </w:r>
          </w:p>
        </w:tc>
        <w:tc>
          <w:tcPr>
            <w:tcW w:w="637" w:type="dxa"/>
            <w:tcBorders>
              <w:top w:val="nil"/>
              <w:left w:val="nil"/>
              <w:bottom w:val="single" w:sz="4" w:space="0" w:color="auto"/>
              <w:right w:val="single" w:sz="4" w:space="0" w:color="auto"/>
            </w:tcBorders>
            <w:vAlign w:val="center"/>
            <w:hideMark/>
          </w:tcPr>
          <w:p w14:paraId="5FE4C56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666" w:type="dxa"/>
            <w:tcBorders>
              <w:top w:val="nil"/>
              <w:left w:val="nil"/>
              <w:bottom w:val="single" w:sz="4" w:space="0" w:color="auto"/>
              <w:right w:val="single" w:sz="4" w:space="0" w:color="auto"/>
            </w:tcBorders>
            <w:vAlign w:val="center"/>
            <w:hideMark/>
          </w:tcPr>
          <w:p w14:paraId="667704C5"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1739</w:t>
            </w:r>
          </w:p>
        </w:tc>
        <w:tc>
          <w:tcPr>
            <w:tcW w:w="578" w:type="dxa"/>
            <w:tcBorders>
              <w:top w:val="nil"/>
              <w:left w:val="nil"/>
              <w:bottom w:val="single" w:sz="4" w:space="0" w:color="auto"/>
              <w:right w:val="single" w:sz="4" w:space="0" w:color="auto"/>
            </w:tcBorders>
            <w:vAlign w:val="center"/>
            <w:hideMark/>
          </w:tcPr>
          <w:p w14:paraId="7EFEE469"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09F13114"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90436C9"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71B69A8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0553214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JETTA</w:t>
            </w:r>
          </w:p>
        </w:tc>
        <w:tc>
          <w:tcPr>
            <w:tcW w:w="1077" w:type="dxa"/>
            <w:tcBorders>
              <w:top w:val="nil"/>
              <w:left w:val="nil"/>
              <w:bottom w:val="single" w:sz="4" w:space="0" w:color="auto"/>
              <w:right w:val="single" w:sz="4" w:space="0" w:color="auto"/>
            </w:tcBorders>
            <w:vAlign w:val="center"/>
            <w:hideMark/>
          </w:tcPr>
          <w:p w14:paraId="612FB053"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JJB252</w:t>
            </w:r>
          </w:p>
        </w:tc>
        <w:tc>
          <w:tcPr>
            <w:tcW w:w="726" w:type="dxa"/>
            <w:tcBorders>
              <w:top w:val="nil"/>
              <w:left w:val="nil"/>
              <w:bottom w:val="single" w:sz="4" w:space="0" w:color="auto"/>
              <w:right w:val="single" w:sz="4" w:space="0" w:color="auto"/>
            </w:tcBorders>
            <w:vAlign w:val="center"/>
            <w:hideMark/>
          </w:tcPr>
          <w:p w14:paraId="7D8C47B3"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2016</w:t>
            </w:r>
          </w:p>
        </w:tc>
        <w:tc>
          <w:tcPr>
            <w:tcW w:w="977" w:type="dxa"/>
            <w:tcBorders>
              <w:top w:val="nil"/>
              <w:left w:val="nil"/>
              <w:bottom w:val="single" w:sz="4" w:space="0" w:color="auto"/>
              <w:right w:val="single" w:sz="4" w:space="0" w:color="auto"/>
            </w:tcBorders>
            <w:vAlign w:val="center"/>
            <w:hideMark/>
          </w:tcPr>
          <w:p w14:paraId="09A79F4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7E964D5E"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67230289"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WVWZZZ16ZHM000301</w:t>
            </w:r>
          </w:p>
        </w:tc>
        <w:tc>
          <w:tcPr>
            <w:tcW w:w="637" w:type="dxa"/>
            <w:tcBorders>
              <w:top w:val="nil"/>
              <w:left w:val="nil"/>
              <w:bottom w:val="single" w:sz="4" w:space="0" w:color="auto"/>
              <w:right w:val="single" w:sz="4" w:space="0" w:color="auto"/>
            </w:tcBorders>
            <w:vAlign w:val="center"/>
            <w:hideMark/>
          </w:tcPr>
          <w:p w14:paraId="4525377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81</w:t>
            </w:r>
          </w:p>
        </w:tc>
        <w:tc>
          <w:tcPr>
            <w:tcW w:w="666" w:type="dxa"/>
            <w:tcBorders>
              <w:top w:val="nil"/>
              <w:left w:val="nil"/>
              <w:bottom w:val="single" w:sz="4" w:space="0" w:color="auto"/>
              <w:right w:val="single" w:sz="4" w:space="0" w:color="auto"/>
            </w:tcBorders>
            <w:vAlign w:val="center"/>
            <w:hideMark/>
          </w:tcPr>
          <w:p w14:paraId="3FCE513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1415</w:t>
            </w:r>
          </w:p>
        </w:tc>
        <w:tc>
          <w:tcPr>
            <w:tcW w:w="578" w:type="dxa"/>
            <w:tcBorders>
              <w:top w:val="nil"/>
              <w:left w:val="nil"/>
              <w:bottom w:val="single" w:sz="4" w:space="0" w:color="auto"/>
              <w:right w:val="single" w:sz="4" w:space="0" w:color="auto"/>
            </w:tcBorders>
            <w:vAlign w:val="center"/>
            <w:hideMark/>
          </w:tcPr>
          <w:p w14:paraId="690F45AF"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11114A7F"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04F4925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359E4DA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1514B3F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CADDY</w:t>
            </w:r>
          </w:p>
        </w:tc>
        <w:tc>
          <w:tcPr>
            <w:tcW w:w="1077" w:type="dxa"/>
            <w:tcBorders>
              <w:top w:val="nil"/>
              <w:left w:val="nil"/>
              <w:bottom w:val="single" w:sz="4" w:space="0" w:color="auto"/>
              <w:right w:val="single" w:sz="4" w:space="0" w:color="auto"/>
            </w:tcBorders>
            <w:vAlign w:val="center"/>
            <w:hideMark/>
          </w:tcPr>
          <w:p w14:paraId="5647DC99"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JRF711</w:t>
            </w:r>
          </w:p>
        </w:tc>
        <w:tc>
          <w:tcPr>
            <w:tcW w:w="726" w:type="dxa"/>
            <w:tcBorders>
              <w:top w:val="nil"/>
              <w:left w:val="nil"/>
              <w:bottom w:val="single" w:sz="4" w:space="0" w:color="auto"/>
              <w:right w:val="single" w:sz="4" w:space="0" w:color="auto"/>
            </w:tcBorders>
            <w:vAlign w:val="center"/>
            <w:hideMark/>
          </w:tcPr>
          <w:p w14:paraId="1DE6AE5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2017</w:t>
            </w:r>
          </w:p>
        </w:tc>
        <w:tc>
          <w:tcPr>
            <w:tcW w:w="977" w:type="dxa"/>
            <w:tcBorders>
              <w:top w:val="nil"/>
              <w:left w:val="nil"/>
              <w:bottom w:val="single" w:sz="4" w:space="0" w:color="auto"/>
              <w:right w:val="single" w:sz="4" w:space="0" w:color="auto"/>
            </w:tcBorders>
            <w:vAlign w:val="center"/>
            <w:hideMark/>
          </w:tcPr>
          <w:p w14:paraId="35BA90B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514E081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3999CEEC"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WV2ZZZ2KZHX110220</w:t>
            </w:r>
          </w:p>
        </w:tc>
        <w:tc>
          <w:tcPr>
            <w:tcW w:w="637" w:type="dxa"/>
            <w:tcBorders>
              <w:top w:val="nil"/>
              <w:left w:val="nil"/>
              <w:bottom w:val="single" w:sz="4" w:space="0" w:color="auto"/>
              <w:right w:val="single" w:sz="4" w:space="0" w:color="auto"/>
            </w:tcBorders>
            <w:vAlign w:val="center"/>
            <w:hideMark/>
          </w:tcPr>
          <w:p w14:paraId="5CA408C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90</w:t>
            </w:r>
          </w:p>
        </w:tc>
        <w:tc>
          <w:tcPr>
            <w:tcW w:w="666" w:type="dxa"/>
            <w:tcBorders>
              <w:top w:val="nil"/>
              <w:left w:val="nil"/>
              <w:bottom w:val="single" w:sz="4" w:space="0" w:color="auto"/>
              <w:right w:val="single" w:sz="4" w:space="0" w:color="auto"/>
            </w:tcBorders>
            <w:vAlign w:val="center"/>
            <w:hideMark/>
          </w:tcPr>
          <w:p w14:paraId="1BF19A5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1571</w:t>
            </w:r>
          </w:p>
        </w:tc>
        <w:tc>
          <w:tcPr>
            <w:tcW w:w="578" w:type="dxa"/>
            <w:tcBorders>
              <w:top w:val="nil"/>
              <w:left w:val="nil"/>
              <w:bottom w:val="single" w:sz="4" w:space="0" w:color="auto"/>
              <w:right w:val="single" w:sz="4" w:space="0" w:color="auto"/>
            </w:tcBorders>
            <w:vAlign w:val="center"/>
            <w:hideMark/>
          </w:tcPr>
          <w:p w14:paraId="1EBB434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69EB0888"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5F63B11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0E8DC016"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PEUGEOT</w:t>
            </w:r>
          </w:p>
        </w:tc>
        <w:tc>
          <w:tcPr>
            <w:tcW w:w="942" w:type="dxa"/>
            <w:tcBorders>
              <w:top w:val="nil"/>
              <w:left w:val="nil"/>
              <w:bottom w:val="single" w:sz="4" w:space="0" w:color="auto"/>
              <w:right w:val="single" w:sz="4" w:space="0" w:color="auto"/>
            </w:tcBorders>
            <w:vAlign w:val="center"/>
            <w:hideMark/>
          </w:tcPr>
          <w:p w14:paraId="6F0EC1B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RIFTER</w:t>
            </w:r>
          </w:p>
        </w:tc>
        <w:tc>
          <w:tcPr>
            <w:tcW w:w="1077" w:type="dxa"/>
            <w:tcBorders>
              <w:top w:val="nil"/>
              <w:left w:val="nil"/>
              <w:bottom w:val="single" w:sz="4" w:space="0" w:color="auto"/>
              <w:right w:val="single" w:sz="4" w:space="0" w:color="auto"/>
            </w:tcBorders>
            <w:vAlign w:val="center"/>
            <w:hideMark/>
          </w:tcPr>
          <w:p w14:paraId="242A6C63"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LCI766</w:t>
            </w:r>
          </w:p>
        </w:tc>
        <w:tc>
          <w:tcPr>
            <w:tcW w:w="726" w:type="dxa"/>
            <w:tcBorders>
              <w:top w:val="nil"/>
              <w:left w:val="nil"/>
              <w:bottom w:val="single" w:sz="4" w:space="0" w:color="auto"/>
              <w:right w:val="single" w:sz="4" w:space="0" w:color="auto"/>
            </w:tcBorders>
            <w:vAlign w:val="center"/>
            <w:hideMark/>
          </w:tcPr>
          <w:p w14:paraId="0A8CE2D1"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59E61F0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1499</w:t>
            </w:r>
          </w:p>
        </w:tc>
        <w:tc>
          <w:tcPr>
            <w:tcW w:w="1282" w:type="dxa"/>
            <w:tcBorders>
              <w:top w:val="nil"/>
              <w:left w:val="nil"/>
              <w:bottom w:val="single" w:sz="4" w:space="0" w:color="auto"/>
              <w:right w:val="single" w:sz="4" w:space="0" w:color="auto"/>
            </w:tcBorders>
            <w:vAlign w:val="center"/>
            <w:hideMark/>
          </w:tcPr>
          <w:p w14:paraId="6C4124BC"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1A2B2E4B"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VR3ECYHYCKJ577280</w:t>
            </w:r>
          </w:p>
        </w:tc>
        <w:tc>
          <w:tcPr>
            <w:tcW w:w="637" w:type="dxa"/>
            <w:tcBorders>
              <w:top w:val="nil"/>
              <w:left w:val="nil"/>
              <w:bottom w:val="single" w:sz="4" w:space="0" w:color="auto"/>
              <w:right w:val="single" w:sz="4" w:space="0" w:color="auto"/>
            </w:tcBorders>
            <w:vAlign w:val="center"/>
            <w:hideMark/>
          </w:tcPr>
          <w:p w14:paraId="059BBF9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75</w:t>
            </w:r>
          </w:p>
        </w:tc>
        <w:tc>
          <w:tcPr>
            <w:tcW w:w="666" w:type="dxa"/>
            <w:tcBorders>
              <w:top w:val="nil"/>
              <w:left w:val="nil"/>
              <w:bottom w:val="single" w:sz="4" w:space="0" w:color="auto"/>
              <w:right w:val="single" w:sz="4" w:space="0" w:color="auto"/>
            </w:tcBorders>
            <w:vAlign w:val="center"/>
            <w:hideMark/>
          </w:tcPr>
          <w:p w14:paraId="43122DF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1499</w:t>
            </w:r>
          </w:p>
        </w:tc>
        <w:tc>
          <w:tcPr>
            <w:tcW w:w="578" w:type="dxa"/>
            <w:tcBorders>
              <w:top w:val="nil"/>
              <w:left w:val="nil"/>
              <w:bottom w:val="single" w:sz="4" w:space="0" w:color="auto"/>
              <w:right w:val="single" w:sz="4" w:space="0" w:color="auto"/>
            </w:tcBorders>
            <w:vAlign w:val="center"/>
            <w:hideMark/>
          </w:tcPr>
          <w:p w14:paraId="2B795CD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738BAAC9"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8B3293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0C41EF3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CITROEN</w:t>
            </w:r>
          </w:p>
        </w:tc>
        <w:tc>
          <w:tcPr>
            <w:tcW w:w="942" w:type="dxa"/>
            <w:tcBorders>
              <w:top w:val="nil"/>
              <w:left w:val="nil"/>
              <w:bottom w:val="single" w:sz="4" w:space="0" w:color="auto"/>
              <w:right w:val="single" w:sz="4" w:space="0" w:color="auto"/>
            </w:tcBorders>
            <w:vAlign w:val="center"/>
            <w:hideMark/>
          </w:tcPr>
          <w:p w14:paraId="5882D3B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BERLINGO</w:t>
            </w:r>
          </w:p>
        </w:tc>
        <w:tc>
          <w:tcPr>
            <w:tcW w:w="1077" w:type="dxa"/>
            <w:tcBorders>
              <w:top w:val="nil"/>
              <w:left w:val="nil"/>
              <w:bottom w:val="single" w:sz="4" w:space="0" w:color="auto"/>
              <w:right w:val="single" w:sz="4" w:space="0" w:color="auto"/>
            </w:tcBorders>
            <w:vAlign w:val="center"/>
            <w:hideMark/>
          </w:tcPr>
          <w:p w14:paraId="2E01F3C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LGI475</w:t>
            </w:r>
          </w:p>
        </w:tc>
        <w:tc>
          <w:tcPr>
            <w:tcW w:w="726" w:type="dxa"/>
            <w:tcBorders>
              <w:top w:val="nil"/>
              <w:left w:val="nil"/>
              <w:bottom w:val="single" w:sz="4" w:space="0" w:color="auto"/>
              <w:right w:val="single" w:sz="4" w:space="0" w:color="auto"/>
            </w:tcBorders>
            <w:vAlign w:val="center"/>
            <w:hideMark/>
          </w:tcPr>
          <w:p w14:paraId="1BF28F6F"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4375634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1499</w:t>
            </w:r>
          </w:p>
        </w:tc>
        <w:tc>
          <w:tcPr>
            <w:tcW w:w="1282" w:type="dxa"/>
            <w:tcBorders>
              <w:top w:val="nil"/>
              <w:left w:val="nil"/>
              <w:bottom w:val="single" w:sz="4" w:space="0" w:color="auto"/>
              <w:right w:val="single" w:sz="4" w:space="0" w:color="auto"/>
            </w:tcBorders>
            <w:vAlign w:val="center"/>
            <w:hideMark/>
          </w:tcPr>
          <w:p w14:paraId="096D647F"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44B5123C"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VR7ECYHYCKJ826388</w:t>
            </w:r>
          </w:p>
        </w:tc>
        <w:tc>
          <w:tcPr>
            <w:tcW w:w="637" w:type="dxa"/>
            <w:tcBorders>
              <w:top w:val="nil"/>
              <w:left w:val="nil"/>
              <w:bottom w:val="single" w:sz="4" w:space="0" w:color="auto"/>
              <w:right w:val="single" w:sz="4" w:space="0" w:color="auto"/>
            </w:tcBorders>
            <w:vAlign w:val="center"/>
            <w:hideMark/>
          </w:tcPr>
          <w:p w14:paraId="7189672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75</w:t>
            </w:r>
          </w:p>
        </w:tc>
        <w:tc>
          <w:tcPr>
            <w:tcW w:w="666" w:type="dxa"/>
            <w:tcBorders>
              <w:top w:val="nil"/>
              <w:left w:val="nil"/>
              <w:bottom w:val="single" w:sz="4" w:space="0" w:color="auto"/>
              <w:right w:val="single" w:sz="4" w:space="0" w:color="auto"/>
            </w:tcBorders>
            <w:vAlign w:val="center"/>
            <w:hideMark/>
          </w:tcPr>
          <w:p w14:paraId="3F48325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1487</w:t>
            </w:r>
          </w:p>
        </w:tc>
        <w:tc>
          <w:tcPr>
            <w:tcW w:w="578" w:type="dxa"/>
            <w:tcBorders>
              <w:top w:val="nil"/>
              <w:left w:val="nil"/>
              <w:bottom w:val="single" w:sz="4" w:space="0" w:color="auto"/>
              <w:right w:val="single" w:sz="4" w:space="0" w:color="auto"/>
            </w:tcBorders>
            <w:vAlign w:val="center"/>
            <w:hideMark/>
          </w:tcPr>
          <w:p w14:paraId="4FBF28C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00911B7D"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5023DB1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0A98641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TOYOTA</w:t>
            </w:r>
          </w:p>
        </w:tc>
        <w:tc>
          <w:tcPr>
            <w:tcW w:w="942" w:type="dxa"/>
            <w:tcBorders>
              <w:top w:val="nil"/>
              <w:left w:val="nil"/>
              <w:bottom w:val="single" w:sz="4" w:space="0" w:color="auto"/>
              <w:right w:val="single" w:sz="4" w:space="0" w:color="auto"/>
            </w:tcBorders>
            <w:vAlign w:val="center"/>
            <w:hideMark/>
          </w:tcPr>
          <w:p w14:paraId="13436C7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RAV4</w:t>
            </w:r>
          </w:p>
        </w:tc>
        <w:tc>
          <w:tcPr>
            <w:tcW w:w="1077" w:type="dxa"/>
            <w:tcBorders>
              <w:top w:val="nil"/>
              <w:left w:val="nil"/>
              <w:bottom w:val="single" w:sz="4" w:space="0" w:color="auto"/>
              <w:right w:val="single" w:sz="4" w:space="0" w:color="auto"/>
            </w:tcBorders>
            <w:vAlign w:val="center"/>
            <w:hideMark/>
          </w:tcPr>
          <w:p w14:paraId="1CA4E2F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LHU431</w:t>
            </w:r>
          </w:p>
        </w:tc>
        <w:tc>
          <w:tcPr>
            <w:tcW w:w="726" w:type="dxa"/>
            <w:tcBorders>
              <w:top w:val="nil"/>
              <w:left w:val="nil"/>
              <w:bottom w:val="single" w:sz="4" w:space="0" w:color="auto"/>
              <w:right w:val="single" w:sz="4" w:space="0" w:color="auto"/>
            </w:tcBorders>
            <w:vAlign w:val="center"/>
            <w:hideMark/>
          </w:tcPr>
          <w:p w14:paraId="7CA4712D"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4B96BBD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2487</w:t>
            </w:r>
          </w:p>
        </w:tc>
        <w:tc>
          <w:tcPr>
            <w:tcW w:w="1282" w:type="dxa"/>
            <w:tcBorders>
              <w:top w:val="nil"/>
              <w:left w:val="nil"/>
              <w:bottom w:val="single" w:sz="4" w:space="0" w:color="auto"/>
              <w:right w:val="single" w:sz="4" w:space="0" w:color="auto"/>
            </w:tcBorders>
            <w:vAlign w:val="center"/>
            <w:hideMark/>
          </w:tcPr>
          <w:p w14:paraId="70B00D20"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2CF47A6A"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JTMRW3FV70J034523</w:t>
            </w:r>
          </w:p>
        </w:tc>
        <w:tc>
          <w:tcPr>
            <w:tcW w:w="637" w:type="dxa"/>
            <w:tcBorders>
              <w:top w:val="nil"/>
              <w:left w:val="nil"/>
              <w:bottom w:val="single" w:sz="4" w:space="0" w:color="auto"/>
              <w:right w:val="single" w:sz="4" w:space="0" w:color="auto"/>
            </w:tcBorders>
            <w:vAlign w:val="center"/>
            <w:hideMark/>
          </w:tcPr>
          <w:p w14:paraId="3A08FCA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131</w:t>
            </w:r>
          </w:p>
        </w:tc>
        <w:tc>
          <w:tcPr>
            <w:tcW w:w="666" w:type="dxa"/>
            <w:tcBorders>
              <w:top w:val="nil"/>
              <w:left w:val="nil"/>
              <w:bottom w:val="single" w:sz="4" w:space="0" w:color="auto"/>
              <w:right w:val="single" w:sz="4" w:space="0" w:color="auto"/>
            </w:tcBorders>
            <w:vAlign w:val="center"/>
            <w:hideMark/>
          </w:tcPr>
          <w:p w14:paraId="05D1DC8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1720</w:t>
            </w:r>
          </w:p>
        </w:tc>
        <w:tc>
          <w:tcPr>
            <w:tcW w:w="578" w:type="dxa"/>
            <w:tcBorders>
              <w:top w:val="nil"/>
              <w:left w:val="nil"/>
              <w:bottom w:val="single" w:sz="4" w:space="0" w:color="auto"/>
              <w:right w:val="single" w:sz="4" w:space="0" w:color="auto"/>
            </w:tcBorders>
            <w:vAlign w:val="center"/>
            <w:hideMark/>
          </w:tcPr>
          <w:p w14:paraId="5F05E78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08D2DA26" w14:textId="77777777" w:rsidTr="00BD6FA2">
        <w:trPr>
          <w:trHeight w:val="480"/>
        </w:trPr>
        <w:tc>
          <w:tcPr>
            <w:tcW w:w="1844" w:type="dxa"/>
            <w:tcBorders>
              <w:top w:val="nil"/>
              <w:left w:val="single" w:sz="4" w:space="0" w:color="auto"/>
              <w:bottom w:val="single" w:sz="4" w:space="0" w:color="auto"/>
              <w:right w:val="single" w:sz="4" w:space="0" w:color="auto"/>
            </w:tcBorders>
            <w:vAlign w:val="center"/>
            <w:hideMark/>
          </w:tcPr>
          <w:p w14:paraId="59D84946"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597FEB7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TOYOTA</w:t>
            </w:r>
          </w:p>
        </w:tc>
        <w:tc>
          <w:tcPr>
            <w:tcW w:w="942" w:type="dxa"/>
            <w:tcBorders>
              <w:top w:val="nil"/>
              <w:left w:val="nil"/>
              <w:bottom w:val="single" w:sz="4" w:space="0" w:color="auto"/>
              <w:right w:val="single" w:sz="4" w:space="0" w:color="auto"/>
            </w:tcBorders>
            <w:vAlign w:val="center"/>
            <w:hideMark/>
          </w:tcPr>
          <w:p w14:paraId="1B79A5F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RAV4</w:t>
            </w:r>
          </w:p>
        </w:tc>
        <w:tc>
          <w:tcPr>
            <w:tcW w:w="1077" w:type="dxa"/>
            <w:tcBorders>
              <w:top w:val="nil"/>
              <w:left w:val="nil"/>
              <w:bottom w:val="single" w:sz="4" w:space="0" w:color="auto"/>
              <w:right w:val="single" w:sz="4" w:space="0" w:color="auto"/>
            </w:tcBorders>
            <w:vAlign w:val="center"/>
            <w:hideMark/>
          </w:tcPr>
          <w:p w14:paraId="24E03412"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MDO412</w:t>
            </w:r>
          </w:p>
        </w:tc>
        <w:tc>
          <w:tcPr>
            <w:tcW w:w="726" w:type="dxa"/>
            <w:tcBorders>
              <w:top w:val="nil"/>
              <w:left w:val="nil"/>
              <w:bottom w:val="single" w:sz="4" w:space="0" w:color="auto"/>
              <w:right w:val="single" w:sz="4" w:space="0" w:color="auto"/>
            </w:tcBorders>
            <w:vAlign w:val="center"/>
            <w:hideMark/>
          </w:tcPr>
          <w:p w14:paraId="483A5361"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2022</w:t>
            </w:r>
          </w:p>
        </w:tc>
        <w:tc>
          <w:tcPr>
            <w:tcW w:w="977" w:type="dxa"/>
            <w:tcBorders>
              <w:top w:val="nil"/>
              <w:left w:val="nil"/>
              <w:bottom w:val="single" w:sz="4" w:space="0" w:color="auto"/>
              <w:right w:val="single" w:sz="4" w:space="0" w:color="auto"/>
            </w:tcBorders>
            <w:vAlign w:val="center"/>
            <w:hideMark/>
          </w:tcPr>
          <w:p w14:paraId="009D9CF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2487</w:t>
            </w:r>
          </w:p>
        </w:tc>
        <w:tc>
          <w:tcPr>
            <w:tcW w:w="1282" w:type="dxa"/>
            <w:tcBorders>
              <w:top w:val="nil"/>
              <w:left w:val="nil"/>
              <w:bottom w:val="single" w:sz="4" w:space="0" w:color="auto"/>
              <w:right w:val="single" w:sz="4" w:space="0" w:color="auto"/>
            </w:tcBorders>
            <w:vAlign w:val="center"/>
            <w:hideMark/>
          </w:tcPr>
          <w:p w14:paraId="399B5259"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16B2F707"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JTMR63FVX0D043635</w:t>
            </w:r>
          </w:p>
        </w:tc>
        <w:tc>
          <w:tcPr>
            <w:tcW w:w="637" w:type="dxa"/>
            <w:tcBorders>
              <w:top w:val="nil"/>
              <w:left w:val="nil"/>
              <w:bottom w:val="single" w:sz="4" w:space="0" w:color="auto"/>
              <w:right w:val="single" w:sz="4" w:space="0" w:color="auto"/>
            </w:tcBorders>
            <w:vAlign w:val="center"/>
            <w:hideMark/>
          </w:tcPr>
          <w:p w14:paraId="6ABB8C8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131</w:t>
            </w:r>
          </w:p>
        </w:tc>
        <w:tc>
          <w:tcPr>
            <w:tcW w:w="666" w:type="dxa"/>
            <w:tcBorders>
              <w:top w:val="nil"/>
              <w:left w:val="nil"/>
              <w:bottom w:val="single" w:sz="4" w:space="0" w:color="auto"/>
              <w:right w:val="single" w:sz="4" w:space="0" w:color="auto"/>
            </w:tcBorders>
            <w:vAlign w:val="center"/>
            <w:hideMark/>
          </w:tcPr>
          <w:p w14:paraId="380BE23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1720</w:t>
            </w:r>
          </w:p>
        </w:tc>
        <w:tc>
          <w:tcPr>
            <w:tcW w:w="578" w:type="dxa"/>
            <w:tcBorders>
              <w:top w:val="nil"/>
              <w:left w:val="nil"/>
              <w:bottom w:val="single" w:sz="4" w:space="0" w:color="auto"/>
              <w:right w:val="single" w:sz="4" w:space="0" w:color="auto"/>
            </w:tcBorders>
            <w:vAlign w:val="center"/>
            <w:hideMark/>
          </w:tcPr>
          <w:p w14:paraId="3AF29F3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BD6FA2" w:rsidRPr="00995A0B" w14:paraId="004104E2" w14:textId="77777777" w:rsidTr="00BD6FA2">
        <w:trPr>
          <w:trHeight w:val="480"/>
        </w:trPr>
        <w:tc>
          <w:tcPr>
            <w:tcW w:w="1844" w:type="dxa"/>
            <w:tcBorders>
              <w:top w:val="single" w:sz="4" w:space="0" w:color="auto"/>
              <w:left w:val="single" w:sz="4" w:space="0" w:color="auto"/>
              <w:bottom w:val="single" w:sz="4" w:space="0" w:color="auto"/>
              <w:right w:val="single" w:sz="4" w:space="0" w:color="auto"/>
            </w:tcBorders>
            <w:vAlign w:val="center"/>
          </w:tcPr>
          <w:p w14:paraId="36509FA1" w14:textId="3AA9B91E" w:rsidR="00BD6FA2" w:rsidRPr="00BD6FA2" w:rsidRDefault="00BD6FA2" w:rsidP="00BD6FA2">
            <w:pPr>
              <w:spacing w:after="0" w:line="240" w:lineRule="auto"/>
              <w:rPr>
                <w:rFonts w:eastAsia="Times New Roman"/>
                <w:color w:val="262835"/>
                <w:sz w:val="18"/>
                <w:szCs w:val="18"/>
                <w:lang w:eastAsia="lt-LT"/>
              </w:rPr>
            </w:pPr>
            <w:r w:rsidRPr="00BD6FA2">
              <w:rPr>
                <w:color w:val="000000"/>
                <w:sz w:val="18"/>
                <w:szCs w:val="18"/>
              </w:rPr>
              <w:t xml:space="preserve">Asenizacinė puspriekabė STAL JANCO 30 m3 </w:t>
            </w:r>
          </w:p>
        </w:tc>
        <w:tc>
          <w:tcPr>
            <w:tcW w:w="1233" w:type="dxa"/>
            <w:tcBorders>
              <w:top w:val="single" w:sz="4" w:space="0" w:color="auto"/>
              <w:left w:val="nil"/>
              <w:bottom w:val="single" w:sz="4" w:space="0" w:color="auto"/>
              <w:right w:val="single" w:sz="4" w:space="0" w:color="auto"/>
            </w:tcBorders>
            <w:vAlign w:val="center"/>
          </w:tcPr>
          <w:p w14:paraId="4E08BB87" w14:textId="018A7EDF" w:rsidR="00BD6FA2" w:rsidRPr="00BD6FA2" w:rsidRDefault="00BD6FA2" w:rsidP="00BD6FA2">
            <w:pPr>
              <w:spacing w:after="0" w:line="240" w:lineRule="auto"/>
              <w:rPr>
                <w:rFonts w:eastAsia="Times New Roman"/>
                <w:color w:val="262835"/>
                <w:sz w:val="18"/>
                <w:szCs w:val="18"/>
                <w:lang w:eastAsia="lt-LT"/>
              </w:rPr>
            </w:pPr>
            <w:r w:rsidRPr="00BD6FA2">
              <w:rPr>
                <w:color w:val="000000"/>
                <w:sz w:val="18"/>
                <w:szCs w:val="18"/>
              </w:rPr>
              <w:t>ZASLAV</w:t>
            </w:r>
          </w:p>
        </w:tc>
        <w:tc>
          <w:tcPr>
            <w:tcW w:w="942" w:type="dxa"/>
            <w:tcBorders>
              <w:top w:val="single" w:sz="4" w:space="0" w:color="auto"/>
              <w:left w:val="nil"/>
              <w:bottom w:val="single" w:sz="4" w:space="0" w:color="auto"/>
              <w:right w:val="single" w:sz="4" w:space="0" w:color="auto"/>
            </w:tcBorders>
            <w:vAlign w:val="center"/>
          </w:tcPr>
          <w:p w14:paraId="400F144B" w14:textId="77777777" w:rsidR="00BD6FA2" w:rsidRPr="00BD6FA2" w:rsidRDefault="00BD6FA2" w:rsidP="00BD6FA2">
            <w:pPr>
              <w:spacing w:after="0" w:line="240" w:lineRule="auto"/>
              <w:rPr>
                <w:rFonts w:eastAsia="Times New Roman"/>
                <w:color w:val="262835"/>
                <w:sz w:val="18"/>
                <w:szCs w:val="18"/>
                <w:lang w:eastAsia="lt-LT"/>
              </w:rPr>
            </w:pPr>
          </w:p>
        </w:tc>
        <w:tc>
          <w:tcPr>
            <w:tcW w:w="1077" w:type="dxa"/>
            <w:tcBorders>
              <w:top w:val="single" w:sz="4" w:space="0" w:color="auto"/>
              <w:left w:val="nil"/>
              <w:bottom w:val="single" w:sz="4" w:space="0" w:color="auto"/>
              <w:right w:val="single" w:sz="4" w:space="0" w:color="auto"/>
            </w:tcBorders>
            <w:vAlign w:val="center"/>
          </w:tcPr>
          <w:p w14:paraId="1D8A4A74" w14:textId="3931E038" w:rsidR="00BD6FA2" w:rsidRPr="00BD6FA2" w:rsidRDefault="00BD6FA2" w:rsidP="00BD6FA2">
            <w:pPr>
              <w:spacing w:after="0" w:line="240" w:lineRule="auto"/>
              <w:jc w:val="center"/>
              <w:rPr>
                <w:rFonts w:eastAsia="Times New Roman"/>
                <w:b/>
                <w:bCs/>
                <w:color w:val="262835"/>
                <w:sz w:val="18"/>
                <w:szCs w:val="18"/>
                <w:lang w:eastAsia="lt-LT"/>
              </w:rPr>
            </w:pPr>
            <w:r w:rsidRPr="00BD6FA2">
              <w:rPr>
                <w:b/>
                <w:bCs/>
                <w:color w:val="000000"/>
                <w:sz w:val="18"/>
                <w:szCs w:val="18"/>
              </w:rPr>
              <w:t>HF091</w:t>
            </w:r>
          </w:p>
        </w:tc>
        <w:tc>
          <w:tcPr>
            <w:tcW w:w="726" w:type="dxa"/>
            <w:tcBorders>
              <w:top w:val="single" w:sz="4" w:space="0" w:color="auto"/>
              <w:left w:val="nil"/>
              <w:bottom w:val="single" w:sz="4" w:space="0" w:color="auto"/>
              <w:right w:val="single" w:sz="4" w:space="0" w:color="auto"/>
            </w:tcBorders>
            <w:vAlign w:val="center"/>
          </w:tcPr>
          <w:p w14:paraId="5D57095F" w14:textId="49739F73" w:rsidR="00BD6FA2" w:rsidRPr="00BD6FA2" w:rsidRDefault="00BD6FA2" w:rsidP="00BD6FA2">
            <w:pPr>
              <w:spacing w:after="0" w:line="240" w:lineRule="auto"/>
              <w:jc w:val="center"/>
              <w:rPr>
                <w:rFonts w:eastAsia="Times New Roman"/>
                <w:color w:val="262835"/>
                <w:sz w:val="18"/>
                <w:szCs w:val="18"/>
                <w:lang w:eastAsia="lt-LT"/>
              </w:rPr>
            </w:pPr>
            <w:r w:rsidRPr="00BD6FA2">
              <w:rPr>
                <w:color w:val="000000"/>
                <w:sz w:val="18"/>
                <w:szCs w:val="18"/>
              </w:rPr>
              <w:t>2016</w:t>
            </w:r>
          </w:p>
        </w:tc>
        <w:tc>
          <w:tcPr>
            <w:tcW w:w="977" w:type="dxa"/>
            <w:tcBorders>
              <w:top w:val="single" w:sz="4" w:space="0" w:color="auto"/>
              <w:left w:val="nil"/>
              <w:bottom w:val="single" w:sz="4" w:space="0" w:color="auto"/>
              <w:right w:val="single" w:sz="4" w:space="0" w:color="auto"/>
            </w:tcBorders>
            <w:vAlign w:val="center"/>
          </w:tcPr>
          <w:p w14:paraId="6F0F7B6B" w14:textId="04412637" w:rsidR="00BD6FA2" w:rsidRPr="00BD6FA2" w:rsidRDefault="00BD6FA2" w:rsidP="00BD6FA2">
            <w:pPr>
              <w:spacing w:after="0" w:line="240" w:lineRule="auto"/>
              <w:rPr>
                <w:rFonts w:eastAsia="Times New Roman"/>
                <w:color w:val="262835"/>
                <w:sz w:val="18"/>
                <w:szCs w:val="18"/>
                <w:lang w:eastAsia="lt-LT"/>
              </w:rPr>
            </w:pPr>
          </w:p>
        </w:tc>
        <w:tc>
          <w:tcPr>
            <w:tcW w:w="1282" w:type="dxa"/>
            <w:tcBorders>
              <w:top w:val="single" w:sz="4" w:space="0" w:color="auto"/>
              <w:left w:val="nil"/>
              <w:bottom w:val="single" w:sz="4" w:space="0" w:color="auto"/>
              <w:right w:val="single" w:sz="4" w:space="0" w:color="auto"/>
            </w:tcBorders>
            <w:vAlign w:val="center"/>
          </w:tcPr>
          <w:p w14:paraId="3FFEA604" w14:textId="3F0F302C" w:rsidR="00BD6FA2" w:rsidRPr="00BD6FA2" w:rsidRDefault="00BD6FA2" w:rsidP="00BD6FA2">
            <w:pPr>
              <w:spacing w:after="0" w:line="240" w:lineRule="auto"/>
              <w:jc w:val="center"/>
              <w:rPr>
                <w:rFonts w:eastAsia="Times New Roman"/>
                <w:b/>
                <w:bCs/>
                <w:color w:val="262835"/>
                <w:sz w:val="18"/>
                <w:szCs w:val="18"/>
                <w:lang w:eastAsia="lt-LT"/>
              </w:rPr>
            </w:pPr>
            <w:r w:rsidRPr="00BD6FA2">
              <w:rPr>
                <w:b/>
                <w:bCs/>
                <w:color w:val="000000"/>
                <w:sz w:val="18"/>
                <w:szCs w:val="18"/>
              </w:rPr>
              <w:t>84</w:t>
            </w:r>
            <w:r>
              <w:rPr>
                <w:b/>
                <w:bCs/>
                <w:color w:val="000000"/>
                <w:sz w:val="18"/>
                <w:szCs w:val="18"/>
              </w:rPr>
              <w:t xml:space="preserve"> </w:t>
            </w:r>
            <w:r w:rsidRPr="00BD6FA2">
              <w:rPr>
                <w:b/>
                <w:bCs/>
                <w:color w:val="000000"/>
                <w:sz w:val="18"/>
                <w:szCs w:val="18"/>
              </w:rPr>
              <w:t>000,00</w:t>
            </w:r>
            <w:r>
              <w:rPr>
                <w:b/>
                <w:bCs/>
                <w:color w:val="000000"/>
                <w:sz w:val="18"/>
                <w:szCs w:val="18"/>
              </w:rPr>
              <w:t xml:space="preserve"> </w:t>
            </w:r>
            <w:r w:rsidRPr="00995A0B">
              <w:rPr>
                <w:rFonts w:eastAsia="Times New Roman"/>
                <w:b/>
                <w:bCs/>
                <w:sz w:val="18"/>
                <w:szCs w:val="18"/>
                <w:lang w:eastAsia="lt-LT"/>
              </w:rPr>
              <w:t>€</w:t>
            </w:r>
          </w:p>
        </w:tc>
        <w:tc>
          <w:tcPr>
            <w:tcW w:w="1379" w:type="dxa"/>
            <w:tcBorders>
              <w:top w:val="single" w:sz="4" w:space="0" w:color="auto"/>
              <w:left w:val="nil"/>
              <w:bottom w:val="single" w:sz="4" w:space="0" w:color="auto"/>
              <w:right w:val="single" w:sz="4" w:space="0" w:color="auto"/>
            </w:tcBorders>
            <w:vAlign w:val="center"/>
          </w:tcPr>
          <w:p w14:paraId="2733C1E5" w14:textId="1C24B2C5" w:rsidR="00BD6FA2" w:rsidRPr="00BD6FA2" w:rsidRDefault="00BD6FA2" w:rsidP="00BD6FA2">
            <w:pPr>
              <w:spacing w:after="0" w:line="240" w:lineRule="auto"/>
              <w:jc w:val="center"/>
              <w:rPr>
                <w:rFonts w:eastAsia="Times New Roman"/>
                <w:color w:val="262835"/>
                <w:sz w:val="18"/>
                <w:szCs w:val="18"/>
                <w:lang w:eastAsia="lt-LT"/>
              </w:rPr>
            </w:pPr>
            <w:r w:rsidRPr="00BD6FA2">
              <w:rPr>
                <w:color w:val="000000"/>
                <w:sz w:val="18"/>
                <w:szCs w:val="18"/>
              </w:rPr>
              <w:t>SVH651TP0GA000625</w:t>
            </w:r>
          </w:p>
        </w:tc>
        <w:tc>
          <w:tcPr>
            <w:tcW w:w="637" w:type="dxa"/>
            <w:tcBorders>
              <w:top w:val="single" w:sz="4" w:space="0" w:color="auto"/>
              <w:left w:val="nil"/>
              <w:bottom w:val="single" w:sz="4" w:space="0" w:color="auto"/>
              <w:right w:val="single" w:sz="4" w:space="0" w:color="auto"/>
            </w:tcBorders>
            <w:vAlign w:val="center"/>
          </w:tcPr>
          <w:p w14:paraId="07A22AE3" w14:textId="3D7C10C7" w:rsidR="00BD6FA2" w:rsidRPr="00BD6FA2" w:rsidRDefault="00BD6FA2" w:rsidP="00BD6FA2">
            <w:pPr>
              <w:spacing w:after="0" w:line="240" w:lineRule="auto"/>
              <w:rPr>
                <w:rFonts w:eastAsia="Times New Roman"/>
                <w:color w:val="262835"/>
                <w:sz w:val="18"/>
                <w:szCs w:val="18"/>
                <w:lang w:eastAsia="lt-LT"/>
              </w:rPr>
            </w:pPr>
          </w:p>
        </w:tc>
        <w:tc>
          <w:tcPr>
            <w:tcW w:w="666" w:type="dxa"/>
            <w:tcBorders>
              <w:top w:val="single" w:sz="4" w:space="0" w:color="auto"/>
              <w:left w:val="nil"/>
              <w:bottom w:val="single" w:sz="4" w:space="0" w:color="auto"/>
              <w:right w:val="single" w:sz="4" w:space="0" w:color="auto"/>
            </w:tcBorders>
            <w:vAlign w:val="center"/>
          </w:tcPr>
          <w:p w14:paraId="7353FEE2" w14:textId="46B2B049" w:rsidR="00BD6FA2" w:rsidRPr="00BD6FA2" w:rsidRDefault="00BD6FA2" w:rsidP="00BD6FA2">
            <w:pPr>
              <w:spacing w:after="0" w:line="240" w:lineRule="auto"/>
              <w:rPr>
                <w:rFonts w:eastAsia="Times New Roman"/>
                <w:color w:val="262835"/>
                <w:sz w:val="18"/>
                <w:szCs w:val="18"/>
                <w:lang w:eastAsia="lt-LT"/>
              </w:rPr>
            </w:pPr>
            <w:r w:rsidRPr="00BD6FA2">
              <w:rPr>
                <w:color w:val="000000"/>
                <w:sz w:val="18"/>
                <w:szCs w:val="18"/>
              </w:rPr>
              <w:t>10900</w:t>
            </w:r>
          </w:p>
        </w:tc>
        <w:tc>
          <w:tcPr>
            <w:tcW w:w="578" w:type="dxa"/>
            <w:tcBorders>
              <w:top w:val="single" w:sz="4" w:space="0" w:color="auto"/>
              <w:left w:val="nil"/>
              <w:bottom w:val="single" w:sz="4" w:space="0" w:color="auto"/>
              <w:right w:val="single" w:sz="4" w:space="0" w:color="auto"/>
            </w:tcBorders>
            <w:vAlign w:val="center"/>
          </w:tcPr>
          <w:p w14:paraId="78661BAF" w14:textId="5021A860" w:rsidR="00BD6FA2" w:rsidRPr="00995A0B" w:rsidRDefault="00BD6FA2" w:rsidP="00BD6FA2">
            <w:pPr>
              <w:spacing w:after="0" w:line="240" w:lineRule="auto"/>
              <w:rPr>
                <w:rFonts w:eastAsia="Times New Roman"/>
                <w:color w:val="262835"/>
                <w:sz w:val="18"/>
                <w:szCs w:val="18"/>
                <w:lang w:eastAsia="lt-LT"/>
              </w:rPr>
            </w:pPr>
            <w:r w:rsidRPr="00BD6FA2">
              <w:rPr>
                <w:color w:val="000000"/>
                <w:sz w:val="18"/>
                <w:szCs w:val="18"/>
              </w:rPr>
              <w:t>O4------</w:t>
            </w:r>
          </w:p>
        </w:tc>
      </w:tr>
    </w:tbl>
    <w:p w14:paraId="02CEAB4C" w14:textId="77777777" w:rsidR="00D2620A" w:rsidRPr="00272FF2" w:rsidRDefault="00D2620A" w:rsidP="00B85E89">
      <w:pPr>
        <w:pStyle w:val="ListParagraph"/>
        <w:autoSpaceDE w:val="0"/>
        <w:autoSpaceDN w:val="0"/>
        <w:adjustRightInd w:val="0"/>
        <w:jc w:val="center"/>
        <w:rPr>
          <w:rFonts w:ascii="Calibri" w:eastAsiaTheme="minorHAnsi" w:hAnsi="Calibri" w:cs="Calibri"/>
          <w:color w:val="000000"/>
          <w:sz w:val="22"/>
        </w:rPr>
      </w:pPr>
    </w:p>
    <w:sectPr w:rsidR="00D2620A" w:rsidRPr="00272FF2" w:rsidSect="00891966">
      <w:pgSz w:w="11906" w:h="16838"/>
      <w:pgMar w:top="1134" w:right="70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496"/>
    <w:multiLevelType w:val="hybridMultilevel"/>
    <w:tmpl w:val="EC9256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B7A2D"/>
    <w:multiLevelType w:val="multilevel"/>
    <w:tmpl w:val="B0F2B5C8"/>
    <w:lvl w:ilvl="0">
      <w:start w:val="5"/>
      <w:numFmt w:val="decimal"/>
      <w:lvlText w:val="%1"/>
      <w:lvlJc w:val="left"/>
      <w:pPr>
        <w:ind w:left="360" w:hanging="360"/>
      </w:pPr>
      <w:rPr>
        <w:rFonts w:hint="default"/>
        <w:b w:val="0"/>
      </w:rPr>
    </w:lvl>
    <w:lvl w:ilvl="1">
      <w:start w:val="3"/>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2" w15:restartNumberingAfterBreak="0">
    <w:nsid w:val="119D7876"/>
    <w:multiLevelType w:val="hybridMultilevel"/>
    <w:tmpl w:val="5A282602"/>
    <w:lvl w:ilvl="0" w:tplc="E44A8784">
      <w:start w:val="1"/>
      <w:numFmt w:val="decimal"/>
      <w:lvlText w:val="%1."/>
      <w:lvlJc w:val="left"/>
      <w:pPr>
        <w:ind w:left="716" w:hanging="360"/>
      </w:pPr>
      <w:rPr>
        <w:rFonts w:hint="default"/>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3" w15:restartNumberingAfterBreak="0">
    <w:nsid w:val="14181346"/>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189D6917"/>
    <w:multiLevelType w:val="multilevel"/>
    <w:tmpl w:val="C134A332"/>
    <w:lvl w:ilvl="0">
      <w:start w:val="35"/>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5" w15:restartNumberingAfterBreak="0">
    <w:nsid w:val="1D631DD1"/>
    <w:multiLevelType w:val="multilevel"/>
    <w:tmpl w:val="1B80671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1EAC6FF5"/>
    <w:multiLevelType w:val="hybridMultilevel"/>
    <w:tmpl w:val="993E876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D324A"/>
    <w:multiLevelType w:val="hybridMultilevel"/>
    <w:tmpl w:val="E4669F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737C4C"/>
    <w:multiLevelType w:val="hybridMultilevel"/>
    <w:tmpl w:val="5E566F08"/>
    <w:lvl w:ilvl="0" w:tplc="0F08E824">
      <w:start w:val="1"/>
      <w:numFmt w:val="upperRoman"/>
      <w:suff w:val="space"/>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282C6756"/>
    <w:multiLevelType w:val="multilevel"/>
    <w:tmpl w:val="6918442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9159DE"/>
    <w:multiLevelType w:val="hybridMultilevel"/>
    <w:tmpl w:val="ECD8BC7A"/>
    <w:lvl w:ilvl="0" w:tplc="79A8AB1C">
      <w:start w:val="11"/>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39E69A1"/>
    <w:multiLevelType w:val="multilevel"/>
    <w:tmpl w:val="29C6DB20"/>
    <w:lvl w:ilvl="0">
      <w:start w:val="5"/>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3"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DF44F4"/>
    <w:multiLevelType w:val="multilevel"/>
    <w:tmpl w:val="1AA44E1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2B4960"/>
    <w:multiLevelType w:val="multilevel"/>
    <w:tmpl w:val="4214481A"/>
    <w:lvl w:ilvl="0">
      <w:start w:val="2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49893E64"/>
    <w:multiLevelType w:val="hybridMultilevel"/>
    <w:tmpl w:val="A61271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19D4A46"/>
    <w:multiLevelType w:val="hybridMultilevel"/>
    <w:tmpl w:val="399C86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606388"/>
    <w:multiLevelType w:val="hybridMultilevel"/>
    <w:tmpl w:val="55868BF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0215C9"/>
    <w:multiLevelType w:val="hybridMultilevel"/>
    <w:tmpl w:val="820E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9F0784"/>
    <w:multiLevelType w:val="hybridMultilevel"/>
    <w:tmpl w:val="A14ED7CE"/>
    <w:lvl w:ilvl="0" w:tplc="E87201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2D4CBD"/>
    <w:multiLevelType w:val="hybridMultilevel"/>
    <w:tmpl w:val="5ABA1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31152"/>
    <w:multiLevelType w:val="multilevel"/>
    <w:tmpl w:val="7AAC950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933C01"/>
    <w:multiLevelType w:val="multilevel"/>
    <w:tmpl w:val="F252CA64"/>
    <w:lvl w:ilvl="0">
      <w:start w:val="1"/>
      <w:numFmt w:val="decimal"/>
      <w:suff w:val="space"/>
      <w:lvlText w:val="%1."/>
      <w:lvlJc w:val="left"/>
      <w:pPr>
        <w:ind w:left="1495" w:hanging="360"/>
      </w:pPr>
      <w:rPr>
        <w:rFonts w:hint="default"/>
        <w:b w:val="0"/>
        <w:sz w:val="24"/>
        <w:szCs w:val="24"/>
      </w:rPr>
    </w:lvl>
    <w:lvl w:ilvl="1">
      <w:start w:val="1"/>
      <w:numFmt w:val="decimal"/>
      <w:isLgl/>
      <w:suff w:val="space"/>
      <w:lvlText w:val="%1.%2."/>
      <w:lvlJc w:val="left"/>
      <w:pPr>
        <w:ind w:left="3096" w:hanging="360"/>
      </w:pPr>
      <w:rPr>
        <w:rFonts w:hint="default"/>
        <w:b w:val="0"/>
        <w:sz w:val="24"/>
        <w:szCs w:val="24"/>
      </w:rPr>
    </w:lvl>
    <w:lvl w:ilvl="2">
      <w:start w:val="1"/>
      <w:numFmt w:val="decimal"/>
      <w:isLgl/>
      <w:lvlText w:val="%1.%2.%3."/>
      <w:lvlJc w:val="left"/>
      <w:pPr>
        <w:ind w:left="5058"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622" w:hanging="1080"/>
      </w:pPr>
      <w:rPr>
        <w:rFonts w:hint="default"/>
      </w:rPr>
    </w:lvl>
    <w:lvl w:ilvl="5">
      <w:start w:val="1"/>
      <w:numFmt w:val="decimal"/>
      <w:isLgl/>
      <w:lvlText w:val="%1.%2.%3.%4.%5.%6."/>
      <w:lvlJc w:val="left"/>
      <w:pPr>
        <w:ind w:left="10224" w:hanging="1080"/>
      </w:pPr>
      <w:rPr>
        <w:rFonts w:hint="default"/>
      </w:rPr>
    </w:lvl>
    <w:lvl w:ilvl="6">
      <w:start w:val="1"/>
      <w:numFmt w:val="decimal"/>
      <w:isLgl/>
      <w:lvlText w:val="%1.%2.%3.%4.%5.%6.%7."/>
      <w:lvlJc w:val="left"/>
      <w:pPr>
        <w:ind w:left="12186" w:hanging="1440"/>
      </w:pPr>
      <w:rPr>
        <w:rFonts w:hint="default"/>
      </w:rPr>
    </w:lvl>
    <w:lvl w:ilvl="7">
      <w:start w:val="1"/>
      <w:numFmt w:val="decimal"/>
      <w:isLgl/>
      <w:lvlText w:val="%1.%2.%3.%4.%5.%6.%7.%8."/>
      <w:lvlJc w:val="left"/>
      <w:pPr>
        <w:ind w:left="13788" w:hanging="1440"/>
      </w:pPr>
      <w:rPr>
        <w:rFonts w:hint="default"/>
      </w:rPr>
    </w:lvl>
    <w:lvl w:ilvl="8">
      <w:start w:val="1"/>
      <w:numFmt w:val="decimal"/>
      <w:isLgl/>
      <w:lvlText w:val="%1.%2.%3.%4.%5.%6.%7.%8.%9."/>
      <w:lvlJc w:val="left"/>
      <w:pPr>
        <w:ind w:left="15750" w:hanging="1800"/>
      </w:pPr>
      <w:rPr>
        <w:rFonts w:hint="default"/>
      </w:rPr>
    </w:lvl>
  </w:abstractNum>
  <w:abstractNum w:abstractNumId="25" w15:restartNumberingAfterBreak="0">
    <w:nsid w:val="66593FE8"/>
    <w:multiLevelType w:val="hybridMultilevel"/>
    <w:tmpl w:val="85DCD178"/>
    <w:lvl w:ilvl="0" w:tplc="E1E8FF9A">
      <w:start w:val="2015"/>
      <w:numFmt w:val="decimal"/>
      <w:lvlText w:val="%1"/>
      <w:lvlJc w:val="left"/>
      <w:pPr>
        <w:ind w:left="840" w:hanging="48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C60164"/>
    <w:multiLevelType w:val="multilevel"/>
    <w:tmpl w:val="267E29A4"/>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7" w15:restartNumberingAfterBreak="0">
    <w:nsid w:val="679760EA"/>
    <w:multiLevelType w:val="hybridMultilevel"/>
    <w:tmpl w:val="A1187EFE"/>
    <w:lvl w:ilvl="0" w:tplc="7ADEFB62">
      <w:start w:val="1"/>
      <w:numFmt w:val="decimal"/>
      <w:lvlText w:val="%1."/>
      <w:lvlJc w:val="left"/>
      <w:pPr>
        <w:ind w:left="362" w:hanging="360"/>
      </w:pPr>
      <w:rPr>
        <w:rFonts w:ascii="Times New Roman" w:eastAsia="Times New Roman" w:hAnsi="Times New Roman" w:cs="Times New Roman"/>
        <w:b/>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8" w15:restartNumberingAfterBreak="0">
    <w:nsid w:val="6A103560"/>
    <w:multiLevelType w:val="hybridMultilevel"/>
    <w:tmpl w:val="A8369D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B7C3D2F"/>
    <w:multiLevelType w:val="multilevel"/>
    <w:tmpl w:val="07EC5404"/>
    <w:lvl w:ilvl="0">
      <w:start w:val="2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15:restartNumberingAfterBreak="0">
    <w:nsid w:val="7588441D"/>
    <w:multiLevelType w:val="hybridMultilevel"/>
    <w:tmpl w:val="F8B870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2" w15:restartNumberingAfterBreak="0">
    <w:nsid w:val="79B02758"/>
    <w:multiLevelType w:val="hybridMultilevel"/>
    <w:tmpl w:val="3830D2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6081089">
    <w:abstractNumId w:val="31"/>
  </w:num>
  <w:num w:numId="2" w16cid:durableId="3967127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860964">
    <w:abstractNumId w:val="8"/>
  </w:num>
  <w:num w:numId="4" w16cid:durableId="1606426766">
    <w:abstractNumId w:val="24"/>
  </w:num>
  <w:num w:numId="5" w16cid:durableId="1404907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04200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1840344">
    <w:abstractNumId w:val="10"/>
  </w:num>
  <w:num w:numId="8" w16cid:durableId="389303579">
    <w:abstractNumId w:val="6"/>
  </w:num>
  <w:num w:numId="9" w16cid:durableId="54013940">
    <w:abstractNumId w:val="21"/>
  </w:num>
  <w:num w:numId="10" w16cid:durableId="85420575">
    <w:abstractNumId w:val="18"/>
  </w:num>
  <w:num w:numId="11" w16cid:durableId="214488852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3291326">
    <w:abstractNumId w:val="25"/>
  </w:num>
  <w:num w:numId="13" w16cid:durableId="1225484017">
    <w:abstractNumId w:val="20"/>
  </w:num>
  <w:num w:numId="14" w16cid:durableId="737943161">
    <w:abstractNumId w:val="30"/>
  </w:num>
  <w:num w:numId="15" w16cid:durableId="641272672">
    <w:abstractNumId w:val="28"/>
  </w:num>
  <w:num w:numId="16" w16cid:durableId="1073771960">
    <w:abstractNumId w:val="27"/>
  </w:num>
  <w:num w:numId="17" w16cid:durableId="1549226609">
    <w:abstractNumId w:val="13"/>
  </w:num>
  <w:num w:numId="18" w16cid:durableId="324208024">
    <w:abstractNumId w:val="5"/>
  </w:num>
  <w:num w:numId="19" w16cid:durableId="1624994259">
    <w:abstractNumId w:val="29"/>
  </w:num>
  <w:num w:numId="20" w16cid:durableId="616563679">
    <w:abstractNumId w:val="12"/>
  </w:num>
  <w:num w:numId="21" w16cid:durableId="48039444">
    <w:abstractNumId w:val="1"/>
  </w:num>
  <w:num w:numId="22" w16cid:durableId="1470516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05965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656742">
    <w:abstractNumId w:val="26"/>
  </w:num>
  <w:num w:numId="25" w16cid:durableId="34474675">
    <w:abstractNumId w:val="15"/>
  </w:num>
  <w:num w:numId="26" w16cid:durableId="466120312">
    <w:abstractNumId w:val="17"/>
  </w:num>
  <w:num w:numId="27" w16cid:durableId="1220358336">
    <w:abstractNumId w:val="9"/>
  </w:num>
  <w:num w:numId="28" w16cid:durableId="803158016">
    <w:abstractNumId w:val="23"/>
  </w:num>
  <w:num w:numId="29" w16cid:durableId="207038714">
    <w:abstractNumId w:val="3"/>
  </w:num>
  <w:num w:numId="30" w16cid:durableId="957109031">
    <w:abstractNumId w:val="14"/>
  </w:num>
  <w:num w:numId="31" w16cid:durableId="993533133">
    <w:abstractNumId w:val="32"/>
  </w:num>
  <w:num w:numId="32" w16cid:durableId="1622344621">
    <w:abstractNumId w:val="7"/>
  </w:num>
  <w:num w:numId="33" w16cid:durableId="1866627105">
    <w:abstractNumId w:val="22"/>
  </w:num>
  <w:num w:numId="34" w16cid:durableId="1818691463">
    <w:abstractNumId w:val="0"/>
  </w:num>
  <w:num w:numId="35" w16cid:durableId="676882327">
    <w:abstractNumId w:val="16"/>
  </w:num>
  <w:num w:numId="36" w16cid:durableId="899287307">
    <w:abstractNumId w:val="19"/>
  </w:num>
  <w:num w:numId="37" w16cid:durableId="485710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D2E"/>
    <w:rsid w:val="00003364"/>
    <w:rsid w:val="00005CAD"/>
    <w:rsid w:val="00011E9E"/>
    <w:rsid w:val="0003518B"/>
    <w:rsid w:val="00045A56"/>
    <w:rsid w:val="00053BA3"/>
    <w:rsid w:val="000632AD"/>
    <w:rsid w:val="0006432A"/>
    <w:rsid w:val="00066375"/>
    <w:rsid w:val="00073CE4"/>
    <w:rsid w:val="000A2A74"/>
    <w:rsid w:val="000C7BAD"/>
    <w:rsid w:val="000D17FF"/>
    <w:rsid w:val="000D23BC"/>
    <w:rsid w:val="000D6693"/>
    <w:rsid w:val="000D7EE0"/>
    <w:rsid w:val="000F56C8"/>
    <w:rsid w:val="00113FBA"/>
    <w:rsid w:val="00133BE3"/>
    <w:rsid w:val="00136F0E"/>
    <w:rsid w:val="001413BF"/>
    <w:rsid w:val="001715F0"/>
    <w:rsid w:val="0019478C"/>
    <w:rsid w:val="001B323B"/>
    <w:rsid w:val="001B415E"/>
    <w:rsid w:val="001B7BFD"/>
    <w:rsid w:val="001F3FA1"/>
    <w:rsid w:val="00211B62"/>
    <w:rsid w:val="00212659"/>
    <w:rsid w:val="002174BD"/>
    <w:rsid w:val="002205B6"/>
    <w:rsid w:val="002253B9"/>
    <w:rsid w:val="00240937"/>
    <w:rsid w:val="00241976"/>
    <w:rsid w:val="0024473C"/>
    <w:rsid w:val="002467F3"/>
    <w:rsid w:val="00250265"/>
    <w:rsid w:val="0025489D"/>
    <w:rsid w:val="00255F2F"/>
    <w:rsid w:val="00264279"/>
    <w:rsid w:val="0026552E"/>
    <w:rsid w:val="00270D2C"/>
    <w:rsid w:val="00272FF2"/>
    <w:rsid w:val="002812C2"/>
    <w:rsid w:val="00283813"/>
    <w:rsid w:val="002876D8"/>
    <w:rsid w:val="00291D2E"/>
    <w:rsid w:val="00295632"/>
    <w:rsid w:val="00297D29"/>
    <w:rsid w:val="002A177F"/>
    <w:rsid w:val="002A68FC"/>
    <w:rsid w:val="002B32F0"/>
    <w:rsid w:val="002B70F8"/>
    <w:rsid w:val="002D0974"/>
    <w:rsid w:val="002E4BD7"/>
    <w:rsid w:val="00347F54"/>
    <w:rsid w:val="003518F7"/>
    <w:rsid w:val="003637E8"/>
    <w:rsid w:val="00377FDB"/>
    <w:rsid w:val="003867EA"/>
    <w:rsid w:val="00395775"/>
    <w:rsid w:val="003A2B3D"/>
    <w:rsid w:val="003A482C"/>
    <w:rsid w:val="003B4679"/>
    <w:rsid w:val="003D0C83"/>
    <w:rsid w:val="003D6DEC"/>
    <w:rsid w:val="003F3D6A"/>
    <w:rsid w:val="00403640"/>
    <w:rsid w:val="00414652"/>
    <w:rsid w:val="00450171"/>
    <w:rsid w:val="004520A6"/>
    <w:rsid w:val="004815F5"/>
    <w:rsid w:val="00496189"/>
    <w:rsid w:val="004C22D9"/>
    <w:rsid w:val="00500553"/>
    <w:rsid w:val="00503F8A"/>
    <w:rsid w:val="00514528"/>
    <w:rsid w:val="005260B9"/>
    <w:rsid w:val="005604D2"/>
    <w:rsid w:val="005702EA"/>
    <w:rsid w:val="00575223"/>
    <w:rsid w:val="005931FD"/>
    <w:rsid w:val="005A3009"/>
    <w:rsid w:val="005C3DA0"/>
    <w:rsid w:val="00602C61"/>
    <w:rsid w:val="00616726"/>
    <w:rsid w:val="00623D1A"/>
    <w:rsid w:val="006266FA"/>
    <w:rsid w:val="006371D9"/>
    <w:rsid w:val="00640121"/>
    <w:rsid w:val="00645C5A"/>
    <w:rsid w:val="00667879"/>
    <w:rsid w:val="006A1DDB"/>
    <w:rsid w:val="006A42C9"/>
    <w:rsid w:val="006E13EB"/>
    <w:rsid w:val="006F1BB0"/>
    <w:rsid w:val="006F69A2"/>
    <w:rsid w:val="00742CE7"/>
    <w:rsid w:val="00743B99"/>
    <w:rsid w:val="00754CB0"/>
    <w:rsid w:val="00761784"/>
    <w:rsid w:val="00791183"/>
    <w:rsid w:val="007A6B0B"/>
    <w:rsid w:val="007B4B62"/>
    <w:rsid w:val="007C1D66"/>
    <w:rsid w:val="007C2928"/>
    <w:rsid w:val="007F4655"/>
    <w:rsid w:val="00830881"/>
    <w:rsid w:val="008652B2"/>
    <w:rsid w:val="00886CD9"/>
    <w:rsid w:val="00891966"/>
    <w:rsid w:val="008A6EFD"/>
    <w:rsid w:val="008E5758"/>
    <w:rsid w:val="0090234E"/>
    <w:rsid w:val="00904FAE"/>
    <w:rsid w:val="00942428"/>
    <w:rsid w:val="00962B21"/>
    <w:rsid w:val="00964E3A"/>
    <w:rsid w:val="009817F7"/>
    <w:rsid w:val="00982A37"/>
    <w:rsid w:val="00984EDE"/>
    <w:rsid w:val="00995A0B"/>
    <w:rsid w:val="009A1A67"/>
    <w:rsid w:val="009B36B9"/>
    <w:rsid w:val="009B4B38"/>
    <w:rsid w:val="009D2CD8"/>
    <w:rsid w:val="009E3D37"/>
    <w:rsid w:val="009E5177"/>
    <w:rsid w:val="009F5107"/>
    <w:rsid w:val="009F5A28"/>
    <w:rsid w:val="00A05993"/>
    <w:rsid w:val="00A07829"/>
    <w:rsid w:val="00A07DE2"/>
    <w:rsid w:val="00A12C71"/>
    <w:rsid w:val="00A35516"/>
    <w:rsid w:val="00A51998"/>
    <w:rsid w:val="00A77B2A"/>
    <w:rsid w:val="00A93FC4"/>
    <w:rsid w:val="00A95586"/>
    <w:rsid w:val="00AA6A33"/>
    <w:rsid w:val="00AB5CE3"/>
    <w:rsid w:val="00AC6623"/>
    <w:rsid w:val="00AD5251"/>
    <w:rsid w:val="00AE39CB"/>
    <w:rsid w:val="00B12F5D"/>
    <w:rsid w:val="00B1583F"/>
    <w:rsid w:val="00B16A8E"/>
    <w:rsid w:val="00B25055"/>
    <w:rsid w:val="00B3073D"/>
    <w:rsid w:val="00B50BCF"/>
    <w:rsid w:val="00B50F62"/>
    <w:rsid w:val="00B53F14"/>
    <w:rsid w:val="00B85E89"/>
    <w:rsid w:val="00B95DBA"/>
    <w:rsid w:val="00BD6FA2"/>
    <w:rsid w:val="00BD7054"/>
    <w:rsid w:val="00BE561C"/>
    <w:rsid w:val="00BF483C"/>
    <w:rsid w:val="00BF4F3B"/>
    <w:rsid w:val="00C525BA"/>
    <w:rsid w:val="00C75C78"/>
    <w:rsid w:val="00C868D0"/>
    <w:rsid w:val="00C95171"/>
    <w:rsid w:val="00CE1374"/>
    <w:rsid w:val="00CF70FC"/>
    <w:rsid w:val="00D16FC7"/>
    <w:rsid w:val="00D23D2C"/>
    <w:rsid w:val="00D2620A"/>
    <w:rsid w:val="00D31A18"/>
    <w:rsid w:val="00D3438F"/>
    <w:rsid w:val="00D35242"/>
    <w:rsid w:val="00D44C68"/>
    <w:rsid w:val="00D45615"/>
    <w:rsid w:val="00D52C22"/>
    <w:rsid w:val="00D66BCD"/>
    <w:rsid w:val="00D745C8"/>
    <w:rsid w:val="00DB0D7D"/>
    <w:rsid w:val="00DD2721"/>
    <w:rsid w:val="00DE3299"/>
    <w:rsid w:val="00E1623C"/>
    <w:rsid w:val="00E21891"/>
    <w:rsid w:val="00E22CF8"/>
    <w:rsid w:val="00E351F8"/>
    <w:rsid w:val="00E5335B"/>
    <w:rsid w:val="00E626FA"/>
    <w:rsid w:val="00EB0C9A"/>
    <w:rsid w:val="00ED2742"/>
    <w:rsid w:val="00ED6C77"/>
    <w:rsid w:val="00EF7DCF"/>
    <w:rsid w:val="00F056F8"/>
    <w:rsid w:val="00F05C35"/>
    <w:rsid w:val="00F13BF8"/>
    <w:rsid w:val="00F30210"/>
    <w:rsid w:val="00F459AA"/>
    <w:rsid w:val="00F479F5"/>
    <w:rsid w:val="00F47E6C"/>
    <w:rsid w:val="00F70836"/>
    <w:rsid w:val="00F87E9D"/>
    <w:rsid w:val="00FA27EC"/>
    <w:rsid w:val="00FB5389"/>
    <w:rsid w:val="00FC4CDD"/>
    <w:rsid w:val="00FE44E6"/>
    <w:rsid w:val="00FF1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80C0"/>
  <w15:chartTrackingRefBased/>
  <w15:docId w15:val="{31D6FA41-2429-442D-B432-AF131669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2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291D2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unhideWhenUsed/>
    <w:qFormat/>
    <w:rsid w:val="00291D2E"/>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uiPriority w:val="9"/>
    <w:semiHidden/>
    <w:unhideWhenUsed/>
    <w:qFormat/>
    <w:rsid w:val="00291D2E"/>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semiHidden/>
    <w:unhideWhenUsed/>
    <w:qFormat/>
    <w:rsid w:val="00291D2E"/>
    <w:pPr>
      <w:keepNext/>
      <w:numPr>
        <w:ilvl w:val="3"/>
        <w:numId w:val="1"/>
      </w:numPr>
      <w:tabs>
        <w:tab w:val="clear" w:pos="1584"/>
        <w:tab w:val="num" w:pos="360"/>
      </w:tabs>
      <w:spacing w:after="0" w:line="240" w:lineRule="auto"/>
      <w:ind w:left="0" w:firstLine="0"/>
      <w:outlineLvl w:val="3"/>
    </w:pPr>
    <w:rPr>
      <w:rFonts w:eastAsia="Times New Roman"/>
      <w:b/>
      <w:sz w:val="44"/>
      <w:szCs w:val="20"/>
      <w:lang w:eastAsia="lt-LT"/>
    </w:rPr>
  </w:style>
  <w:style w:type="paragraph" w:styleId="Heading5">
    <w:name w:val="heading 5"/>
    <w:basedOn w:val="Normal"/>
    <w:next w:val="Normal"/>
    <w:link w:val="Heading5Char"/>
    <w:semiHidden/>
    <w:unhideWhenUsed/>
    <w:qFormat/>
    <w:rsid w:val="00291D2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semiHidden/>
    <w:unhideWhenUsed/>
    <w:qFormat/>
    <w:rsid w:val="00291D2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semiHidden/>
    <w:unhideWhenUsed/>
    <w:qFormat/>
    <w:rsid w:val="00291D2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semiHidden/>
    <w:unhideWhenUsed/>
    <w:qFormat/>
    <w:rsid w:val="00291D2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semiHidden/>
    <w:unhideWhenUsed/>
    <w:qFormat/>
    <w:rsid w:val="00291D2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1D2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291D2E"/>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
    <w:semiHidden/>
    <w:rsid w:val="00291D2E"/>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semiHidden/>
    <w:rsid w:val="00291D2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semiHidden/>
    <w:rsid w:val="00291D2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semiHidden/>
    <w:rsid w:val="00291D2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semiHidden/>
    <w:rsid w:val="00291D2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semiHidden/>
    <w:rsid w:val="00291D2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semiHidden/>
    <w:rsid w:val="00291D2E"/>
    <w:rPr>
      <w:rFonts w:ascii="Times New Roman" w:eastAsia="Times New Roman" w:hAnsi="Times New Roman" w:cs="Times New Roman"/>
      <w:sz w:val="40"/>
      <w:szCs w:val="20"/>
      <w:lang w:eastAsia="lt-LT"/>
    </w:rPr>
  </w:style>
  <w:style w:type="character" w:styleId="Hyperlink">
    <w:name w:val="Hyperlink"/>
    <w:basedOn w:val="DefaultParagraphFont"/>
    <w:uiPriority w:val="99"/>
    <w:unhideWhenUsed/>
    <w:rsid w:val="00291D2E"/>
    <w:rPr>
      <w:color w:val="0000FF"/>
      <w:u w:val="single"/>
    </w:rPr>
  </w:style>
  <w:style w:type="paragraph" w:styleId="CommentText">
    <w:name w:val="annotation text"/>
    <w:basedOn w:val="Normal"/>
    <w:link w:val="CommentTextChar"/>
    <w:unhideWhenUsed/>
    <w:rsid w:val="00291D2E"/>
    <w:rPr>
      <w:sz w:val="20"/>
      <w:szCs w:val="20"/>
      <w:lang w:eastAsia="lt-LT"/>
    </w:rPr>
  </w:style>
  <w:style w:type="character" w:customStyle="1" w:styleId="CommentTextChar">
    <w:name w:val="Comment Text Char"/>
    <w:basedOn w:val="DefaultParagraphFont"/>
    <w:link w:val="CommentText"/>
    <w:rsid w:val="00291D2E"/>
    <w:rPr>
      <w:rFonts w:ascii="Times New Roman" w:eastAsia="Calibri" w:hAnsi="Times New Roman" w:cs="Times New Roman"/>
      <w:sz w:val="20"/>
      <w:szCs w:val="20"/>
      <w:lang w:eastAsia="lt-LT"/>
    </w:rPr>
  </w:style>
  <w:style w:type="paragraph" w:styleId="Header">
    <w:name w:val="header"/>
    <w:basedOn w:val="Normal"/>
    <w:link w:val="HeaderChar"/>
    <w:uiPriority w:val="99"/>
    <w:unhideWhenUsed/>
    <w:rsid w:val="00291D2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291D2E"/>
    <w:rPr>
      <w:rFonts w:ascii="Times New Roman" w:eastAsia="Times New Roman" w:hAnsi="Times New Roman" w:cs="Times New Roman"/>
      <w:sz w:val="24"/>
      <w:szCs w:val="20"/>
      <w:lang w:eastAsia="lt-LT"/>
    </w:rPr>
  </w:style>
  <w:style w:type="character" w:customStyle="1" w:styleId="FooterChar">
    <w:name w:val="Footer Char"/>
    <w:basedOn w:val="DefaultParagraphFont"/>
    <w:link w:val="Footer"/>
    <w:uiPriority w:val="99"/>
    <w:rsid w:val="00291D2E"/>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291D2E"/>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DefaultParagraphFont"/>
    <w:uiPriority w:val="99"/>
    <w:semiHidden/>
    <w:rsid w:val="00291D2E"/>
    <w:rPr>
      <w:rFonts w:ascii="Times New Roman" w:eastAsia="Calibri" w:hAnsi="Times New Roman" w:cs="Times New Roman"/>
      <w:sz w:val="24"/>
    </w:rPr>
  </w:style>
  <w:style w:type="character" w:customStyle="1" w:styleId="BodyTextChar">
    <w:name w:val="Body Text Char"/>
    <w:aliases w:val="Char1 Char,Char Char"/>
    <w:basedOn w:val="DefaultParagraphFont"/>
    <w:link w:val="BodyText"/>
    <w:locked/>
    <w:rsid w:val="00291D2E"/>
    <w:rPr>
      <w:rFonts w:ascii="Calibri" w:eastAsia="Calibri" w:hAnsi="Calibri"/>
      <w:sz w:val="24"/>
    </w:rPr>
  </w:style>
  <w:style w:type="paragraph" w:styleId="BodyText">
    <w:name w:val="Body Text"/>
    <w:aliases w:val="Char1,Char"/>
    <w:basedOn w:val="Normal"/>
    <w:link w:val="BodyTextChar"/>
    <w:unhideWhenUsed/>
    <w:rsid w:val="00291D2E"/>
    <w:pPr>
      <w:spacing w:after="120"/>
    </w:pPr>
    <w:rPr>
      <w:rFonts w:ascii="Calibri" w:hAnsi="Calibri" w:cstheme="minorBidi"/>
    </w:rPr>
  </w:style>
  <w:style w:type="character" w:customStyle="1" w:styleId="PagrindinistekstasDiagrama1">
    <w:name w:val="Pagrindinis tekstas Diagrama1"/>
    <w:aliases w:val="Char1 Diagrama1,Char Diagrama1"/>
    <w:basedOn w:val="DefaultParagraphFont"/>
    <w:uiPriority w:val="99"/>
    <w:semiHidden/>
    <w:rsid w:val="00291D2E"/>
    <w:rPr>
      <w:rFonts w:ascii="Times New Roman" w:eastAsia="Calibri" w:hAnsi="Times New Roman" w:cs="Times New Roman"/>
      <w:sz w:val="24"/>
    </w:rPr>
  </w:style>
  <w:style w:type="character" w:customStyle="1" w:styleId="BodyTextIndent3Char">
    <w:name w:val="Body Text Indent 3 Char"/>
    <w:basedOn w:val="DefaultParagraphFont"/>
    <w:link w:val="BodyTextIndent3"/>
    <w:semiHidden/>
    <w:rsid w:val="00291D2E"/>
    <w:rPr>
      <w:rFonts w:ascii="Times New Roman" w:eastAsia="Calibri" w:hAnsi="Times New Roman" w:cs="Times New Roman"/>
      <w:sz w:val="24"/>
      <w:szCs w:val="20"/>
      <w:lang w:eastAsia="lt-LT"/>
    </w:rPr>
  </w:style>
  <w:style w:type="paragraph" w:styleId="BodyTextIndent3">
    <w:name w:val="Body Text Indent 3"/>
    <w:basedOn w:val="Normal"/>
    <w:link w:val="BodyTextIndent3Char"/>
    <w:semiHidden/>
    <w:unhideWhenUsed/>
    <w:rsid w:val="00291D2E"/>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DefaultParagraphFont"/>
    <w:uiPriority w:val="99"/>
    <w:semiHidden/>
    <w:rsid w:val="00291D2E"/>
    <w:rPr>
      <w:rFonts w:ascii="Times New Roman" w:eastAsia="Calibri" w:hAnsi="Times New Roman" w:cs="Times New Roman"/>
      <w:sz w:val="16"/>
      <w:szCs w:val="16"/>
    </w:rPr>
  </w:style>
  <w:style w:type="character" w:customStyle="1" w:styleId="PlainTextChar">
    <w:name w:val="Plain Text Char"/>
    <w:basedOn w:val="DefaultParagraphFont"/>
    <w:link w:val="PlainText"/>
    <w:uiPriority w:val="99"/>
    <w:semiHidden/>
    <w:rsid w:val="00291D2E"/>
    <w:rPr>
      <w:rFonts w:ascii="Courier New" w:eastAsia="Calibri" w:hAnsi="Courier New" w:cs="Times New Roman"/>
      <w:sz w:val="24"/>
      <w:szCs w:val="20"/>
      <w:lang w:eastAsia="lt-LT"/>
    </w:rPr>
  </w:style>
  <w:style w:type="paragraph" w:styleId="PlainText">
    <w:name w:val="Plain Text"/>
    <w:basedOn w:val="Normal"/>
    <w:link w:val="PlainTextChar"/>
    <w:uiPriority w:val="99"/>
    <w:semiHidden/>
    <w:unhideWhenUsed/>
    <w:rsid w:val="00291D2E"/>
    <w:pPr>
      <w:spacing w:after="0" w:line="240" w:lineRule="auto"/>
    </w:pPr>
    <w:rPr>
      <w:rFonts w:ascii="Courier New" w:hAnsi="Courier New"/>
      <w:szCs w:val="20"/>
      <w:lang w:eastAsia="lt-LT"/>
    </w:rPr>
  </w:style>
  <w:style w:type="character" w:customStyle="1" w:styleId="PaprastasistekstasDiagrama1">
    <w:name w:val="Paprastasis tekstas Diagrama1"/>
    <w:basedOn w:val="DefaultParagraphFont"/>
    <w:uiPriority w:val="99"/>
    <w:semiHidden/>
    <w:rsid w:val="00291D2E"/>
    <w:rPr>
      <w:rFonts w:ascii="Consolas" w:eastAsia="Calibri" w:hAnsi="Consolas" w:cs="Times New Roman"/>
      <w:sz w:val="21"/>
      <w:szCs w:val="21"/>
    </w:rPr>
  </w:style>
  <w:style w:type="character" w:customStyle="1" w:styleId="CommentSubjectChar">
    <w:name w:val="Comment Subject Char"/>
    <w:basedOn w:val="CommentTextChar"/>
    <w:link w:val="CommentSubject"/>
    <w:semiHidden/>
    <w:rsid w:val="00291D2E"/>
    <w:rPr>
      <w:rFonts w:ascii="Times New Roman" w:eastAsia="Calibri" w:hAnsi="Times New Roman" w:cs="Times New Roman"/>
      <w:b/>
      <w:bCs/>
      <w:sz w:val="24"/>
      <w:szCs w:val="20"/>
      <w:lang w:eastAsia="lt-LT"/>
    </w:rPr>
  </w:style>
  <w:style w:type="paragraph" w:styleId="CommentSubject">
    <w:name w:val="annotation subject"/>
    <w:basedOn w:val="CommentText"/>
    <w:next w:val="CommentText"/>
    <w:link w:val="CommentSubjectChar"/>
    <w:semiHidden/>
    <w:unhideWhenUsed/>
    <w:rsid w:val="00291D2E"/>
    <w:rPr>
      <w:b/>
      <w:bCs/>
      <w:sz w:val="24"/>
    </w:rPr>
  </w:style>
  <w:style w:type="character" w:customStyle="1" w:styleId="KomentarotemaDiagrama1">
    <w:name w:val="Komentaro tema Diagrama1"/>
    <w:basedOn w:val="CommentTextChar"/>
    <w:uiPriority w:val="99"/>
    <w:semiHidden/>
    <w:rsid w:val="00291D2E"/>
    <w:rPr>
      <w:rFonts w:ascii="Times New Roman" w:eastAsia="Calibri" w:hAnsi="Times New Roman" w:cs="Times New Roman"/>
      <w:b/>
      <w:bCs/>
      <w:sz w:val="20"/>
      <w:szCs w:val="20"/>
      <w:lang w:eastAsia="lt-LT"/>
    </w:rPr>
  </w:style>
  <w:style w:type="character" w:customStyle="1" w:styleId="BalloonTextChar">
    <w:name w:val="Balloon Text Char"/>
    <w:basedOn w:val="DefaultParagraphFont"/>
    <w:link w:val="BalloonText"/>
    <w:semiHidden/>
    <w:rsid w:val="00291D2E"/>
    <w:rPr>
      <w:rFonts w:ascii="Tahoma" w:eastAsia="Calibri" w:hAnsi="Tahoma" w:cs="Times New Roman"/>
      <w:sz w:val="16"/>
      <w:szCs w:val="16"/>
      <w:lang w:eastAsia="lt-LT"/>
    </w:rPr>
  </w:style>
  <w:style w:type="paragraph" w:styleId="BalloonText">
    <w:name w:val="Balloon Text"/>
    <w:basedOn w:val="Normal"/>
    <w:link w:val="BalloonTextChar"/>
    <w:semiHidden/>
    <w:unhideWhenUsed/>
    <w:rsid w:val="00291D2E"/>
    <w:rPr>
      <w:rFonts w:ascii="Tahoma" w:hAnsi="Tahoma"/>
      <w:sz w:val="16"/>
      <w:szCs w:val="16"/>
      <w:lang w:eastAsia="lt-LT"/>
    </w:rPr>
  </w:style>
  <w:style w:type="paragraph" w:customStyle="1" w:styleId="Patvirtinta">
    <w:name w:val="Patvirtinta"/>
    <w:rsid w:val="00291D2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291D2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291D2E"/>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linija">
    <w:name w:val="linija"/>
    <w:basedOn w:val="Normal"/>
    <w:rsid w:val="00291D2E"/>
    <w:pPr>
      <w:spacing w:before="100" w:beforeAutospacing="1" w:after="100" w:afterAutospacing="1" w:line="240" w:lineRule="auto"/>
    </w:pPr>
    <w:rPr>
      <w:rFonts w:eastAsia="Times New Roman"/>
      <w:szCs w:val="24"/>
      <w:lang w:eastAsia="lt-LT"/>
    </w:rPr>
  </w:style>
  <w:style w:type="paragraph" w:customStyle="1" w:styleId="Default">
    <w:name w:val="Default"/>
    <w:rsid w:val="00291D2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1">
    <w:name w:val="tblrowlbl1"/>
    <w:basedOn w:val="DefaultParagraphFont"/>
    <w:rsid w:val="00291D2E"/>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291D2E"/>
    <w:rPr>
      <w:rFonts w:ascii="Verdana" w:hAnsi="Verdana" w:hint="default"/>
      <w:b/>
      <w:bCs/>
      <w:color w:val="000000"/>
      <w:sz w:val="17"/>
      <w:szCs w:val="17"/>
    </w:rPr>
  </w:style>
  <w:style w:type="character" w:customStyle="1" w:styleId="tblrowlbl">
    <w:name w:val="tblrowlbl"/>
    <w:basedOn w:val="DefaultParagraphFont"/>
    <w:rsid w:val="00291D2E"/>
  </w:style>
  <w:style w:type="character" w:styleId="Strong">
    <w:name w:val="Strong"/>
    <w:uiPriority w:val="22"/>
    <w:qFormat/>
    <w:rsid w:val="00291D2E"/>
    <w:rPr>
      <w:b/>
      <w:bCs/>
    </w:rPr>
  </w:style>
  <w:style w:type="paragraph" w:customStyle="1" w:styleId="Point1">
    <w:name w:val="Point 1"/>
    <w:basedOn w:val="Normal"/>
    <w:rsid w:val="00291D2E"/>
    <w:pPr>
      <w:widowControl w:val="0"/>
      <w:suppressAutoHyphens/>
      <w:spacing w:before="120" w:after="120" w:line="240" w:lineRule="auto"/>
      <w:ind w:left="1418" w:hanging="567"/>
      <w:jc w:val="both"/>
    </w:pPr>
    <w:rPr>
      <w:rFonts w:eastAsia="Lucida Sans Unicode"/>
      <w:szCs w:val="20"/>
      <w:lang w:val="en-GB"/>
    </w:rPr>
  </w:style>
  <w:style w:type="paragraph" w:styleId="NoSpacing">
    <w:name w:val="No Spacing"/>
    <w:uiPriority w:val="1"/>
    <w:qFormat/>
    <w:rsid w:val="00291D2E"/>
    <w:pPr>
      <w:spacing w:after="0" w:line="240" w:lineRule="auto"/>
    </w:pPr>
    <w:rPr>
      <w:rFonts w:ascii="Times New Roman" w:eastAsia="Calibri" w:hAnsi="Times New Roman" w:cs="Times New Roman"/>
      <w:sz w:val="24"/>
    </w:rPr>
  </w:style>
  <w:style w:type="paragraph" w:customStyle="1" w:styleId="BodyTextNoSpace">
    <w:name w:val="Body Text NoSpace"/>
    <w:basedOn w:val="BodyText"/>
    <w:rsid w:val="00291D2E"/>
    <w:pPr>
      <w:spacing w:after="0" w:line="270" w:lineRule="atLeast"/>
    </w:pPr>
    <w:rPr>
      <w:rFonts w:ascii="Times New Roman" w:eastAsia="Times New Roman" w:hAnsi="Times New Roman" w:cs="Times New Roman"/>
      <w:sz w:val="23"/>
      <w:szCs w:val="20"/>
      <w:lang w:val="en-GB" w:eastAsia="da-DK"/>
    </w:rPr>
  </w:style>
  <w:style w:type="paragraph" w:styleId="ListBullet">
    <w:name w:val="List Bullet"/>
    <w:basedOn w:val="BodyText"/>
    <w:rsid w:val="00291D2E"/>
    <w:pPr>
      <w:spacing w:after="270" w:line="270" w:lineRule="atLeast"/>
      <w:ind w:left="425" w:hanging="425"/>
    </w:pPr>
    <w:rPr>
      <w:rFonts w:ascii="Times New Roman" w:eastAsia="Times New Roman" w:hAnsi="Times New Roman" w:cs="Times New Roman"/>
      <w:sz w:val="23"/>
      <w:szCs w:val="20"/>
      <w:lang w:val="en-GB" w:eastAsia="da-DK"/>
    </w:rPr>
  </w:style>
  <w:style w:type="character" w:styleId="Emphasis">
    <w:name w:val="Emphasis"/>
    <w:qFormat/>
    <w:rsid w:val="00291D2E"/>
    <w:rPr>
      <w:i/>
      <w:iCs/>
    </w:rPr>
  </w:style>
  <w:style w:type="paragraph" w:customStyle="1" w:styleId="List">
    <w:name w:val="List §"/>
    <w:basedOn w:val="BodyText"/>
    <w:rsid w:val="00291D2E"/>
    <w:pPr>
      <w:spacing w:after="280" w:line="280" w:lineRule="atLeast"/>
      <w:ind w:left="1495" w:hanging="360"/>
    </w:pPr>
    <w:rPr>
      <w:rFonts w:ascii="Times New Roman" w:eastAsia="Times New Roman" w:hAnsi="Times New Roman" w:cs="Times New Roman"/>
      <w:sz w:val="23"/>
      <w:szCs w:val="24"/>
      <w:lang w:val="en-GB" w:eastAsia="ar-SA"/>
    </w:rPr>
  </w:style>
  <w:style w:type="paragraph" w:customStyle="1" w:styleId="CentrBold">
    <w:name w:val="CentrBold"/>
    <w:rsid w:val="00291D2E"/>
    <w:pPr>
      <w:suppressAutoHyphens/>
      <w:autoSpaceDE w:val="0"/>
      <w:spacing w:after="0" w:line="240" w:lineRule="auto"/>
      <w:jc w:val="center"/>
    </w:pPr>
    <w:rPr>
      <w:rFonts w:ascii="TimesLT" w:eastAsia="Times New Roman" w:hAnsi="TimesLT" w:cs="Times New Roman"/>
      <w:b/>
      <w:bCs/>
      <w:caps/>
      <w:sz w:val="20"/>
      <w:szCs w:val="20"/>
      <w:lang w:val="en-US" w:eastAsia="ar-SA"/>
    </w:rPr>
  </w:style>
  <w:style w:type="paragraph" w:customStyle="1" w:styleId="MAZAS">
    <w:name w:val="MAZAS"/>
    <w:rsid w:val="00291D2E"/>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styleId="BodyText2">
    <w:name w:val="Body Text 2"/>
    <w:basedOn w:val="Normal"/>
    <w:link w:val="BodyText2Char"/>
    <w:unhideWhenUsed/>
    <w:rsid w:val="00291D2E"/>
    <w:pPr>
      <w:spacing w:after="120" w:line="480" w:lineRule="auto"/>
    </w:pPr>
    <w:rPr>
      <w:rFonts w:eastAsia="Times New Roman"/>
      <w:szCs w:val="24"/>
    </w:rPr>
  </w:style>
  <w:style w:type="character" w:customStyle="1" w:styleId="BodyText2Char">
    <w:name w:val="Body Text 2 Char"/>
    <w:basedOn w:val="DefaultParagraphFont"/>
    <w:link w:val="BodyText2"/>
    <w:rsid w:val="00291D2E"/>
    <w:rPr>
      <w:rFonts w:ascii="Times New Roman" w:eastAsia="Times New Roman" w:hAnsi="Times New Roman" w:cs="Times New Roman"/>
      <w:sz w:val="24"/>
      <w:szCs w:val="24"/>
    </w:rPr>
  </w:style>
  <w:style w:type="paragraph" w:customStyle="1" w:styleId="Pagrindinistekstas2">
    <w:name w:val="Pagrindinis tekstas2"/>
    <w:rsid w:val="00291D2E"/>
    <w:pPr>
      <w:snapToGrid w:val="0"/>
      <w:spacing w:after="0" w:line="240" w:lineRule="auto"/>
      <w:ind w:firstLine="312"/>
      <w:jc w:val="both"/>
    </w:pPr>
    <w:rPr>
      <w:rFonts w:ascii="TimesLT" w:eastAsia="Times New Roman" w:hAnsi="TimesLT" w:cs="Times New Roman"/>
      <w:sz w:val="20"/>
      <w:szCs w:val="20"/>
      <w:lang w:val="en-US"/>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291D2E"/>
    <w:pPr>
      <w:spacing w:after="0" w:line="240" w:lineRule="auto"/>
      <w:ind w:left="720"/>
      <w:contextualSpacing/>
    </w:pPr>
    <w:rPr>
      <w:rFonts w:eastAsia="Times New Roman"/>
      <w:szCs w:val="24"/>
      <w:lang w:eastAsia="lt-LT"/>
    </w:rPr>
  </w:style>
  <w:style w:type="character" w:customStyle="1" w:styleId="BodyTextIndentChar">
    <w:name w:val="Body Text Indent Char"/>
    <w:basedOn w:val="DefaultParagraphFont"/>
    <w:link w:val="BodyTextIndent"/>
    <w:uiPriority w:val="99"/>
    <w:semiHidden/>
    <w:rsid w:val="00291D2E"/>
    <w:rPr>
      <w:rFonts w:ascii="Times New Roman" w:eastAsia="Calibri" w:hAnsi="Times New Roman" w:cs="Times New Roman"/>
      <w:sz w:val="24"/>
    </w:rPr>
  </w:style>
  <w:style w:type="paragraph" w:styleId="BodyTextIndent">
    <w:name w:val="Body Text Indent"/>
    <w:basedOn w:val="Normal"/>
    <w:link w:val="BodyTextIndentChar"/>
    <w:uiPriority w:val="99"/>
    <w:semiHidden/>
    <w:unhideWhenUsed/>
    <w:rsid w:val="00291D2E"/>
    <w:pPr>
      <w:spacing w:after="120"/>
      <w:ind w:left="283"/>
    </w:pPr>
  </w:style>
  <w:style w:type="paragraph" w:customStyle="1" w:styleId="x">
    <w:name w:val="x"/>
    <w:rsid w:val="00291D2E"/>
    <w:pPr>
      <w:spacing w:after="0" w:line="240" w:lineRule="auto"/>
    </w:pPr>
    <w:rPr>
      <w:rFonts w:ascii="Arial" w:eastAsia="Times New Roman" w:hAnsi="Arial" w:cs="Arial"/>
      <w:sz w:val="20"/>
      <w:szCs w:val="20"/>
      <w:lang w:val="en-GB"/>
    </w:rPr>
  </w:style>
  <w:style w:type="paragraph" w:styleId="HTMLPreformatted">
    <w:name w:val="HTML Preformatted"/>
    <w:basedOn w:val="Normal"/>
    <w:link w:val="HTMLPreformattedChar"/>
    <w:rsid w:val="00291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291D2E"/>
    <w:rPr>
      <w:rFonts w:ascii="Courier New" w:eastAsia="Times New Roman" w:hAnsi="Courier New" w:cs="Courier New"/>
      <w:sz w:val="20"/>
      <w:szCs w:val="20"/>
      <w:lang w:eastAsia="lt-LT"/>
    </w:rPr>
  </w:style>
  <w:style w:type="paragraph" w:customStyle="1" w:styleId="11">
    <w:name w:val="1.1."/>
    <w:basedOn w:val="Normal"/>
    <w:rsid w:val="00291D2E"/>
    <w:pPr>
      <w:tabs>
        <w:tab w:val="left" w:pos="993"/>
        <w:tab w:val="decimal" w:pos="8789"/>
      </w:tabs>
      <w:spacing w:before="10" w:after="10" w:line="240" w:lineRule="atLeast"/>
      <w:ind w:left="992" w:hanging="567"/>
    </w:pPr>
    <w:rPr>
      <w:rFonts w:ascii="Garamond" w:eastAsia="Times New Roman" w:hAnsi="Garamond"/>
      <w:sz w:val="22"/>
      <w:szCs w:val="20"/>
    </w:rPr>
  </w:style>
  <w:style w:type="paragraph" w:customStyle="1" w:styleId="font5">
    <w:name w:val="font5"/>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font6">
    <w:name w:val="font6"/>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xl65">
    <w:name w:val="xl65"/>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66">
    <w:name w:val="xl66"/>
    <w:basedOn w:val="Normal"/>
    <w:rsid w:val="00291D2E"/>
    <w:pPr>
      <w:shd w:val="clear" w:color="000000" w:fill="FFFFFF"/>
      <w:spacing w:before="100" w:beforeAutospacing="1" w:after="100" w:afterAutospacing="1" w:line="240" w:lineRule="auto"/>
    </w:pPr>
    <w:rPr>
      <w:rFonts w:ascii="Arial" w:eastAsia="Times New Roman" w:hAnsi="Arial" w:cs="Arial"/>
      <w:b/>
      <w:bCs/>
      <w:sz w:val="16"/>
      <w:szCs w:val="16"/>
      <w:lang w:eastAsia="lt-LT"/>
    </w:rPr>
  </w:style>
  <w:style w:type="paragraph" w:customStyle="1" w:styleId="xl67">
    <w:name w:val="xl67"/>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8">
    <w:name w:val="xl6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9">
    <w:name w:val="xl69"/>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0">
    <w:name w:val="xl70"/>
    <w:basedOn w:val="Normal"/>
    <w:rsid w:val="00291D2E"/>
    <w:pPr>
      <w:pBdr>
        <w:top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1">
    <w:name w:val="xl71"/>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2">
    <w:name w:val="xl72"/>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3">
    <w:name w:val="xl73"/>
    <w:basedOn w:val="Normal"/>
    <w:rsid w:val="00291D2E"/>
    <w:pPr>
      <w:pBdr>
        <w:top w:val="single" w:sz="8" w:space="0" w:color="auto"/>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4">
    <w:name w:val="xl74"/>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5">
    <w:name w:val="xl7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6">
    <w:name w:val="xl76"/>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7">
    <w:name w:val="xl77"/>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8">
    <w:name w:val="xl78"/>
    <w:basedOn w:val="Normal"/>
    <w:rsid w:val="00291D2E"/>
    <w:pPr>
      <w:pBdr>
        <w:left w:val="single" w:sz="8" w:space="0" w:color="auto"/>
        <w:bottom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9">
    <w:name w:val="xl79"/>
    <w:basedOn w:val="Normal"/>
    <w:rsid w:val="00291D2E"/>
    <w:pPr>
      <w:pBdr>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0">
    <w:name w:val="xl80"/>
    <w:basedOn w:val="Normal"/>
    <w:rsid w:val="00291D2E"/>
    <w:pPr>
      <w:pBdr>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1">
    <w:name w:val="xl81"/>
    <w:basedOn w:val="Normal"/>
    <w:rsid w:val="00291D2E"/>
    <w:pPr>
      <w:pBdr>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2">
    <w:name w:val="xl82"/>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3">
    <w:name w:val="xl83"/>
    <w:basedOn w:val="Normal"/>
    <w:rsid w:val="00291D2E"/>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4">
    <w:name w:val="xl84"/>
    <w:basedOn w:val="Normal"/>
    <w:rsid w:val="00291D2E"/>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5">
    <w:name w:val="xl85"/>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6">
    <w:name w:val="xl86"/>
    <w:basedOn w:val="Normal"/>
    <w:rsid w:val="00291D2E"/>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7">
    <w:name w:val="xl87"/>
    <w:basedOn w:val="Normal"/>
    <w:rsid w:val="00291D2E"/>
    <w:pPr>
      <w:pBdr>
        <w:left w:val="single" w:sz="8" w:space="0" w:color="auto"/>
        <w:bottom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8">
    <w:name w:val="xl8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89">
    <w:name w:val="xl89"/>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0">
    <w:name w:val="xl90"/>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1">
    <w:name w:val="xl91"/>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2">
    <w:name w:val="xl92"/>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3">
    <w:name w:val="xl93"/>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4">
    <w:name w:val="xl94"/>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5">
    <w:name w:val="xl9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6">
    <w:name w:val="xl96"/>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7">
    <w:name w:val="xl97"/>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8">
    <w:name w:val="xl98"/>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9">
    <w:name w:val="xl99"/>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0">
    <w:name w:val="xl100"/>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1">
    <w:name w:val="xl101"/>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2">
    <w:name w:val="xl102"/>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3">
    <w:name w:val="xl103"/>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4">
    <w:name w:val="xl104"/>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5">
    <w:name w:val="xl105"/>
    <w:basedOn w:val="Normal"/>
    <w:rsid w:val="00291D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6">
    <w:name w:val="xl106"/>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7">
    <w:name w:val="xl107"/>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8">
    <w:name w:val="xl108"/>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9">
    <w:name w:val="xl10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0">
    <w:name w:val="xl110"/>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1">
    <w:name w:val="xl111"/>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2">
    <w:name w:val="xl11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3">
    <w:name w:val="xl113"/>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4">
    <w:name w:val="xl114"/>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5">
    <w:name w:val="xl11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6">
    <w:name w:val="xl116"/>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7">
    <w:name w:val="xl117"/>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8">
    <w:name w:val="xl118"/>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9">
    <w:name w:val="xl119"/>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20">
    <w:name w:val="xl120"/>
    <w:basedOn w:val="Normal"/>
    <w:rsid w:val="00291D2E"/>
    <w:pPr>
      <w:pBdr>
        <w:top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1">
    <w:name w:val="xl121"/>
    <w:basedOn w:val="Normal"/>
    <w:rsid w:val="00291D2E"/>
    <w:pPr>
      <w:pBdr>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2">
    <w:name w:val="xl12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3">
    <w:name w:val="xl123"/>
    <w:basedOn w:val="Normal"/>
    <w:rsid w:val="00291D2E"/>
    <w:pPr>
      <w:pBdr>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4">
    <w:name w:val="xl124"/>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5">
    <w:name w:val="xl125"/>
    <w:basedOn w:val="Normal"/>
    <w:rsid w:val="00291D2E"/>
    <w:pPr>
      <w:pBdr>
        <w:bottom w:val="dotted"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6">
    <w:name w:val="xl126"/>
    <w:basedOn w:val="Normal"/>
    <w:rsid w:val="00291D2E"/>
    <w:pPr>
      <w:pBdr>
        <w:top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7">
    <w:name w:val="xl127"/>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8">
    <w:name w:val="xl128"/>
    <w:basedOn w:val="Normal"/>
    <w:rsid w:val="00291D2E"/>
    <w:pPr>
      <w:pBdr>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9">
    <w:name w:val="xl129"/>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0">
    <w:name w:val="xl130"/>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1">
    <w:name w:val="xl131"/>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2">
    <w:name w:val="xl132"/>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33">
    <w:name w:val="xl133"/>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4">
    <w:name w:val="xl134"/>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5">
    <w:name w:val="xl135"/>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6">
    <w:name w:val="xl136"/>
    <w:basedOn w:val="Normal"/>
    <w:rsid w:val="00291D2E"/>
    <w:pPr>
      <w:pBdr>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7">
    <w:name w:val="xl137"/>
    <w:basedOn w:val="Normal"/>
    <w:rsid w:val="00291D2E"/>
    <w:pPr>
      <w:pBdr>
        <w:left w:val="single" w:sz="8" w:space="0" w:color="auto"/>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8">
    <w:name w:val="xl138"/>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9">
    <w:name w:val="xl139"/>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0">
    <w:name w:val="xl140"/>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1">
    <w:name w:val="xl141"/>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2">
    <w:name w:val="xl14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43">
    <w:name w:val="xl143"/>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4">
    <w:name w:val="xl144"/>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5">
    <w:name w:val="xl145"/>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6">
    <w:name w:val="xl146"/>
    <w:basedOn w:val="Normal"/>
    <w:rsid w:val="00291D2E"/>
    <w:pPr>
      <w:pBdr>
        <w:top w:val="dotted"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7">
    <w:name w:val="xl147"/>
    <w:basedOn w:val="Normal"/>
    <w:rsid w:val="00291D2E"/>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8">
    <w:name w:val="xl148"/>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9">
    <w:name w:val="xl14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0">
    <w:name w:val="xl150"/>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1">
    <w:name w:val="xl151"/>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2">
    <w:name w:val="xl15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3">
    <w:name w:val="xl153"/>
    <w:basedOn w:val="Normal"/>
    <w:rsid w:val="00291D2E"/>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4">
    <w:name w:val="xl154"/>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5">
    <w:name w:val="xl155"/>
    <w:basedOn w:val="Normal"/>
    <w:rsid w:val="00291D2E"/>
    <w:pPr>
      <w:pBdr>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6">
    <w:name w:val="xl156"/>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7">
    <w:name w:val="xl15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8">
    <w:name w:val="xl158"/>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9">
    <w:name w:val="xl15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0">
    <w:name w:val="xl160"/>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1">
    <w:name w:val="xl161"/>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2">
    <w:name w:val="xl162"/>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3">
    <w:name w:val="xl163"/>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4">
    <w:name w:val="xl164"/>
    <w:basedOn w:val="Normal"/>
    <w:rsid w:val="00291D2E"/>
    <w:pPr>
      <w:pBdr>
        <w:top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5">
    <w:name w:val="xl165"/>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6">
    <w:name w:val="xl166"/>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7">
    <w:name w:val="xl16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8">
    <w:name w:val="xl168"/>
    <w:basedOn w:val="Normal"/>
    <w:rsid w:val="00291D2E"/>
    <w:pPr>
      <w:pBdr>
        <w:top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9">
    <w:name w:val="xl16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0">
    <w:name w:val="xl170"/>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1">
    <w:name w:val="xl171"/>
    <w:basedOn w:val="Normal"/>
    <w:rsid w:val="00291D2E"/>
    <w:pPr>
      <w:pBdr>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2">
    <w:name w:val="xl172"/>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3">
    <w:name w:val="xl173"/>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pPr>
    <w:rPr>
      <w:rFonts w:eastAsia="Times New Roman"/>
      <w:sz w:val="16"/>
      <w:szCs w:val="16"/>
      <w:lang w:eastAsia="lt-LT"/>
    </w:rPr>
  </w:style>
  <w:style w:type="paragraph" w:customStyle="1" w:styleId="xl174">
    <w:name w:val="xl174"/>
    <w:basedOn w:val="Normal"/>
    <w:rsid w:val="00291D2E"/>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5">
    <w:name w:val="xl17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6">
    <w:name w:val="xl176"/>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0D17FF"/>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053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0213">
      <w:bodyDiv w:val="1"/>
      <w:marLeft w:val="0"/>
      <w:marRight w:val="0"/>
      <w:marTop w:val="0"/>
      <w:marBottom w:val="0"/>
      <w:divBdr>
        <w:top w:val="none" w:sz="0" w:space="0" w:color="auto"/>
        <w:left w:val="none" w:sz="0" w:space="0" w:color="auto"/>
        <w:bottom w:val="none" w:sz="0" w:space="0" w:color="auto"/>
        <w:right w:val="none" w:sz="0" w:space="0" w:color="auto"/>
      </w:divBdr>
    </w:div>
    <w:div w:id="146751189">
      <w:bodyDiv w:val="1"/>
      <w:marLeft w:val="0"/>
      <w:marRight w:val="0"/>
      <w:marTop w:val="0"/>
      <w:marBottom w:val="0"/>
      <w:divBdr>
        <w:top w:val="none" w:sz="0" w:space="0" w:color="auto"/>
        <w:left w:val="none" w:sz="0" w:space="0" w:color="auto"/>
        <w:bottom w:val="none" w:sz="0" w:space="0" w:color="auto"/>
        <w:right w:val="none" w:sz="0" w:space="0" w:color="auto"/>
      </w:divBdr>
    </w:div>
    <w:div w:id="293760161">
      <w:bodyDiv w:val="1"/>
      <w:marLeft w:val="0"/>
      <w:marRight w:val="0"/>
      <w:marTop w:val="0"/>
      <w:marBottom w:val="0"/>
      <w:divBdr>
        <w:top w:val="none" w:sz="0" w:space="0" w:color="auto"/>
        <w:left w:val="none" w:sz="0" w:space="0" w:color="auto"/>
        <w:bottom w:val="none" w:sz="0" w:space="0" w:color="auto"/>
        <w:right w:val="none" w:sz="0" w:space="0" w:color="auto"/>
      </w:divBdr>
    </w:div>
    <w:div w:id="598610867">
      <w:bodyDiv w:val="1"/>
      <w:marLeft w:val="0"/>
      <w:marRight w:val="0"/>
      <w:marTop w:val="0"/>
      <w:marBottom w:val="0"/>
      <w:divBdr>
        <w:top w:val="none" w:sz="0" w:space="0" w:color="auto"/>
        <w:left w:val="none" w:sz="0" w:space="0" w:color="auto"/>
        <w:bottom w:val="none" w:sz="0" w:space="0" w:color="auto"/>
        <w:right w:val="none" w:sz="0" w:space="0" w:color="auto"/>
      </w:divBdr>
    </w:div>
    <w:div w:id="783382399">
      <w:bodyDiv w:val="1"/>
      <w:marLeft w:val="0"/>
      <w:marRight w:val="0"/>
      <w:marTop w:val="0"/>
      <w:marBottom w:val="0"/>
      <w:divBdr>
        <w:top w:val="none" w:sz="0" w:space="0" w:color="auto"/>
        <w:left w:val="none" w:sz="0" w:space="0" w:color="auto"/>
        <w:bottom w:val="none" w:sz="0" w:space="0" w:color="auto"/>
        <w:right w:val="none" w:sz="0" w:space="0" w:color="auto"/>
      </w:divBdr>
    </w:div>
    <w:div w:id="796921779">
      <w:bodyDiv w:val="1"/>
      <w:marLeft w:val="0"/>
      <w:marRight w:val="0"/>
      <w:marTop w:val="0"/>
      <w:marBottom w:val="0"/>
      <w:divBdr>
        <w:top w:val="none" w:sz="0" w:space="0" w:color="auto"/>
        <w:left w:val="none" w:sz="0" w:space="0" w:color="auto"/>
        <w:bottom w:val="none" w:sz="0" w:space="0" w:color="auto"/>
        <w:right w:val="none" w:sz="0" w:space="0" w:color="auto"/>
      </w:divBdr>
    </w:div>
    <w:div w:id="991179796">
      <w:bodyDiv w:val="1"/>
      <w:marLeft w:val="0"/>
      <w:marRight w:val="0"/>
      <w:marTop w:val="0"/>
      <w:marBottom w:val="0"/>
      <w:divBdr>
        <w:top w:val="none" w:sz="0" w:space="0" w:color="auto"/>
        <w:left w:val="none" w:sz="0" w:space="0" w:color="auto"/>
        <w:bottom w:val="none" w:sz="0" w:space="0" w:color="auto"/>
        <w:right w:val="none" w:sz="0" w:space="0" w:color="auto"/>
      </w:divBdr>
    </w:div>
    <w:div w:id="1054740745">
      <w:bodyDiv w:val="1"/>
      <w:marLeft w:val="0"/>
      <w:marRight w:val="0"/>
      <w:marTop w:val="0"/>
      <w:marBottom w:val="0"/>
      <w:divBdr>
        <w:top w:val="none" w:sz="0" w:space="0" w:color="auto"/>
        <w:left w:val="none" w:sz="0" w:space="0" w:color="auto"/>
        <w:bottom w:val="none" w:sz="0" w:space="0" w:color="auto"/>
        <w:right w:val="none" w:sz="0" w:space="0" w:color="auto"/>
      </w:divBdr>
    </w:div>
    <w:div w:id="1206259049">
      <w:bodyDiv w:val="1"/>
      <w:marLeft w:val="0"/>
      <w:marRight w:val="0"/>
      <w:marTop w:val="0"/>
      <w:marBottom w:val="0"/>
      <w:divBdr>
        <w:top w:val="none" w:sz="0" w:space="0" w:color="auto"/>
        <w:left w:val="none" w:sz="0" w:space="0" w:color="auto"/>
        <w:bottom w:val="none" w:sz="0" w:space="0" w:color="auto"/>
        <w:right w:val="none" w:sz="0" w:space="0" w:color="auto"/>
      </w:divBdr>
    </w:div>
    <w:div w:id="1236935724">
      <w:bodyDiv w:val="1"/>
      <w:marLeft w:val="0"/>
      <w:marRight w:val="0"/>
      <w:marTop w:val="0"/>
      <w:marBottom w:val="0"/>
      <w:divBdr>
        <w:top w:val="none" w:sz="0" w:space="0" w:color="auto"/>
        <w:left w:val="none" w:sz="0" w:space="0" w:color="auto"/>
        <w:bottom w:val="none" w:sz="0" w:space="0" w:color="auto"/>
        <w:right w:val="none" w:sz="0" w:space="0" w:color="auto"/>
      </w:divBdr>
    </w:div>
    <w:div w:id="1670475318">
      <w:bodyDiv w:val="1"/>
      <w:marLeft w:val="0"/>
      <w:marRight w:val="0"/>
      <w:marTop w:val="0"/>
      <w:marBottom w:val="0"/>
      <w:divBdr>
        <w:top w:val="none" w:sz="0" w:space="0" w:color="auto"/>
        <w:left w:val="none" w:sz="0" w:space="0" w:color="auto"/>
        <w:bottom w:val="none" w:sz="0" w:space="0" w:color="auto"/>
        <w:right w:val="none" w:sz="0" w:space="0" w:color="auto"/>
      </w:divBdr>
    </w:div>
    <w:div w:id="189773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intaras.ciganas@aon.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B7992-6561-4874-A3A7-DEBFB621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13898</Words>
  <Characters>7922</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Tomas Laptikas</cp:lastModifiedBy>
  <cp:revision>47</cp:revision>
  <cp:lastPrinted>2023-06-30T11:55:00Z</cp:lastPrinted>
  <dcterms:created xsi:type="dcterms:W3CDTF">2024-05-31T10:33:00Z</dcterms:created>
  <dcterms:modified xsi:type="dcterms:W3CDTF">2025-09-19T10:45:00Z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4ec4bdea-e293-49dd-ae45-ff34301e8f2a</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2024-05-30T07:21:50Z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533ab430-81a8-40d3-b7fe-da2831a5846f</vt:lpwstr>
  </property>
  <property fmtid="{D5CDD505-2E9C-101B-9397-08002B2CF9AE}" pid="10" name="MSIP_Label_9043f10a-881e-4653-a55e-02ca2cc829dc_ContentBits">
    <vt:lpwstr>0</vt:lpwstr>
  </property>
</Properties>
</file>